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65" w:rsidRDefault="00F26D9C" w:rsidP="002307B8">
      <w:pPr>
        <w:tabs>
          <w:tab w:val="left" w:pos="1134"/>
        </w:tabs>
        <w:spacing w:line="380" w:lineRule="atLeast"/>
        <w:ind w:right="-1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42839" cy="842839"/>
            <wp:effectExtent l="0" t="0" r="0" b="0"/>
            <wp:docPr id="1" name="รูปภาพ 1" descr="D:\ไฟล์หน้าจอ2562\ตรากรมทางหลว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ไฟล์หน้าจอ2562\ตรากรมทางหลวง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39" cy="84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65" w:rsidRDefault="001A3365" w:rsidP="00F26D9C">
      <w:pPr>
        <w:tabs>
          <w:tab w:val="left" w:pos="1134"/>
        </w:tabs>
        <w:spacing w:line="400" w:lineRule="atLeast"/>
        <w:ind w:right="-9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6D14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แบบรายงานการรับ</w:t>
      </w:r>
      <w:r w:rsidR="00637211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ของขวัญ</w:t>
      </w:r>
      <w:r w:rsidRPr="00246D14"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หรือประโยชน์อื่นใด</w:t>
      </w:r>
    </w:p>
    <w:p w:rsidR="001A3365" w:rsidRPr="00246D14" w:rsidRDefault="001A3365" w:rsidP="002307B8">
      <w:pPr>
        <w:tabs>
          <w:tab w:val="left" w:pos="1134"/>
        </w:tabs>
        <w:spacing w:line="400" w:lineRule="atLeast"/>
        <w:ind w:right="-9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="00B7705E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กรมทางหลวง</w:t>
      </w:r>
    </w:p>
    <w:p w:rsidR="001A3365" w:rsidRDefault="001A3365" w:rsidP="002307B8">
      <w:pPr>
        <w:tabs>
          <w:tab w:val="left" w:pos="1134"/>
        </w:tabs>
        <w:spacing w:line="400" w:lineRule="atLeast"/>
        <w:ind w:right="-9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6D1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="0063721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ของขวัญ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หรือประโยชน์อื่นใดมีมูลค่า</w:t>
      </w:r>
      <w:r w:rsidRPr="00246D14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กว่า</w:t>
      </w:r>
      <w:r w:rsidRPr="00246D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3,000  บาท</w:t>
      </w:r>
    </w:p>
    <w:p w:rsidR="001A3365" w:rsidRPr="0078323C" w:rsidRDefault="001A3365" w:rsidP="002307B8">
      <w:pPr>
        <w:tabs>
          <w:tab w:val="left" w:pos="1134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</w:t>
      </w:r>
    </w:p>
    <w:p w:rsidR="001A3365" w:rsidRDefault="00117F79" w:rsidP="002307B8">
      <w:pPr>
        <w:tabs>
          <w:tab w:val="left" w:pos="1134"/>
          <w:tab w:val="left" w:pos="5954"/>
          <w:tab w:val="left" w:pos="9639"/>
        </w:tabs>
        <w:ind w:right="-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7211">
        <w:rPr>
          <w:rFonts w:ascii="TH SarabunIT๙" w:hAnsi="TH SarabunIT๙" w:cs="TH SarabunIT๙" w:hint="cs"/>
          <w:sz w:val="32"/>
          <w:szCs w:val="32"/>
          <w:cs/>
        </w:rPr>
        <w:t>เขียน</w:t>
      </w:r>
      <w:r w:rsidR="001A3365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A33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3365" w:rsidRDefault="001A3365" w:rsidP="002307B8">
      <w:pPr>
        <w:tabs>
          <w:tab w:val="left" w:pos="1134"/>
        </w:tabs>
        <w:ind w:right="-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B7705E">
        <w:rPr>
          <w:rFonts w:ascii="TH SarabunIT๙" w:hAnsi="TH SarabunIT๙" w:cs="TH SarabunIT๙" w:hint="cs"/>
          <w:sz w:val="32"/>
          <w:szCs w:val="32"/>
          <w:cs/>
        </w:rPr>
        <w:t>อธิบดีกรมทางหลวง</w:t>
      </w:r>
    </w:p>
    <w:p w:rsidR="00117F79" w:rsidRDefault="00637211" w:rsidP="002307B8">
      <w:pPr>
        <w:tabs>
          <w:tab w:val="left" w:pos="567"/>
          <w:tab w:val="left" w:pos="3828"/>
          <w:tab w:val="left" w:pos="9639"/>
        </w:tabs>
        <w:ind w:right="-9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17F79">
        <w:rPr>
          <w:rFonts w:ascii="TH SarabunIT๙" w:hAnsi="TH SarabunIT๙" w:cs="TH SarabunIT๙" w:hint="cs"/>
          <w:sz w:val="32"/>
          <w:szCs w:val="32"/>
          <w:cs/>
        </w:rPr>
        <w:t>ด้วยเมื่อวันที่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A3365"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(นาย/นาง/นางสาว)</w:t>
      </w:r>
      <w:r w:rsidR="00117F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17F79" w:rsidRDefault="001A3365" w:rsidP="002307B8">
      <w:pPr>
        <w:tabs>
          <w:tab w:val="left" w:pos="567"/>
          <w:tab w:val="left" w:pos="3402"/>
          <w:tab w:val="left" w:pos="6237"/>
          <w:tab w:val="left" w:pos="9639"/>
        </w:tabs>
        <w:ind w:right="-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117F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7F79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117F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117F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17F79" w:rsidRDefault="001A3365" w:rsidP="002307B8">
      <w:pPr>
        <w:tabs>
          <w:tab w:val="left" w:pos="567"/>
          <w:tab w:val="left" w:pos="2977"/>
          <w:tab w:val="left" w:pos="5954"/>
          <w:tab w:val="left" w:pos="9639"/>
        </w:tabs>
        <w:ind w:right="-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117F79">
        <w:rPr>
          <w:rFonts w:ascii="TH SarabunIT๙" w:hAnsi="TH SarabunIT๙" w:cs="TH SarabunIT๙" w:hint="cs"/>
          <w:sz w:val="32"/>
          <w:szCs w:val="32"/>
          <w:cs/>
        </w:rPr>
        <w:t>ของขวัญ</w:t>
      </w:r>
      <w:r>
        <w:rPr>
          <w:rFonts w:ascii="TH SarabunIT๙" w:hAnsi="TH SarabunIT๙" w:cs="TH SarabunIT๙" w:hint="cs"/>
          <w:sz w:val="32"/>
          <w:szCs w:val="32"/>
          <w:cs/>
        </w:rPr>
        <w:t>หรือประโยชน์อื่นใด ดังนี้</w:t>
      </w:r>
      <w:r w:rsidR="00117F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7F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7F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7F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7F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7F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7F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7F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7F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7F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17F79" w:rsidRDefault="00117F79" w:rsidP="002307B8">
      <w:pPr>
        <w:tabs>
          <w:tab w:val="left" w:pos="567"/>
          <w:tab w:val="left" w:pos="2977"/>
          <w:tab w:val="left" w:pos="5954"/>
          <w:tab w:val="left" w:pos="9072"/>
        </w:tabs>
        <w:ind w:right="-90"/>
        <w:rPr>
          <w:rFonts w:ascii="TH SarabunIT๙" w:hAnsi="TH SarabunIT๙" w:cs="TH SarabunIT๙"/>
          <w:sz w:val="32"/>
          <w:szCs w:val="32"/>
        </w:rPr>
      </w:pPr>
    </w:p>
    <w:p w:rsidR="001A3365" w:rsidRDefault="00117F79" w:rsidP="002307B8">
      <w:pPr>
        <w:tabs>
          <w:tab w:val="left" w:pos="567"/>
          <w:tab w:val="left" w:pos="2977"/>
          <w:tab w:val="left" w:pos="5670"/>
          <w:tab w:val="left" w:pos="9072"/>
        </w:tabs>
        <w:ind w:right="-9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3365" w:rsidRPr="00246D14"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117F79" w:rsidRPr="00117F79" w:rsidRDefault="00117F79" w:rsidP="002307B8">
      <w:pPr>
        <w:tabs>
          <w:tab w:val="left" w:pos="567"/>
          <w:tab w:val="left" w:pos="2977"/>
          <w:tab w:val="left" w:pos="6096"/>
          <w:tab w:val="left" w:pos="8931"/>
        </w:tabs>
        <w:ind w:right="-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4DD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117F7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17F79" w:rsidRPr="00117F79" w:rsidRDefault="00117F79" w:rsidP="002307B8">
      <w:pPr>
        <w:tabs>
          <w:tab w:val="left" w:pos="567"/>
          <w:tab w:val="left" w:pos="2977"/>
          <w:tab w:val="left" w:pos="5670"/>
          <w:tab w:val="left" w:pos="9072"/>
        </w:tabs>
        <w:ind w:right="-9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8323C" w:rsidRPr="00E04433" w:rsidRDefault="0078323C" w:rsidP="002307B8">
      <w:pPr>
        <w:tabs>
          <w:tab w:val="center" w:pos="6930"/>
        </w:tabs>
        <w:ind w:right="-90"/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W w:w="9720" w:type="dxa"/>
        <w:jc w:val="center"/>
        <w:tblLook w:val="04A0" w:firstRow="1" w:lastRow="0" w:firstColumn="1" w:lastColumn="0" w:noHBand="0" w:noVBand="1"/>
      </w:tblPr>
      <w:tblGrid>
        <w:gridCol w:w="4726"/>
        <w:gridCol w:w="4994"/>
      </w:tblGrid>
      <w:tr w:rsidR="00F829A1" w:rsidTr="006D2C55">
        <w:trPr>
          <w:trHeight w:val="4434"/>
          <w:jc w:val="center"/>
        </w:trPr>
        <w:tc>
          <w:tcPr>
            <w:tcW w:w="4726" w:type="dxa"/>
          </w:tcPr>
          <w:p w:rsidR="00494DDC" w:rsidRPr="00F26D9C" w:rsidRDefault="001A3365" w:rsidP="00F26D9C">
            <w:pPr>
              <w:spacing w:before="120"/>
              <w:ind w:right="-90"/>
              <w:rPr>
                <w:rFonts w:ascii="TH SarabunIT๙" w:hAnsi="TH SarabunIT๙" w:cs="TH SarabunIT๙"/>
                <w:sz w:val="32"/>
                <w:szCs w:val="32"/>
              </w:rPr>
            </w:pPr>
            <w:r w:rsidRPr="00494D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ความเห็นผู้บังคับบัญชา</w:t>
            </w:r>
            <w:r w:rsidR="006836F5" w:rsidRPr="00494D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(ระดับกอง/สำนัก)</w:t>
            </w:r>
          </w:p>
          <w:p w:rsidR="00494DDC" w:rsidRPr="00494DDC" w:rsidRDefault="00494DDC" w:rsidP="00F26D9C">
            <w:pPr>
              <w:spacing w:before="120"/>
              <w:ind w:right="-90"/>
              <w:rPr>
                <w:rFonts w:ascii="TH SarabunIT๙" w:hAnsi="TH SarabunIT๙" w:cs="TH SarabunIT๙"/>
                <w:szCs w:val="24"/>
              </w:rPr>
            </w:pPr>
            <w:r w:rsidRPr="00494DDC">
              <w:rPr>
                <w:rFonts w:ascii="TH SarabunIT๙" w:hAnsi="TH SarabunIT๙" w:cs="TH SarabunIT๙" w:hint="cs"/>
                <w:szCs w:val="24"/>
                <w:cs/>
              </w:rPr>
              <w:t>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.............</w:t>
            </w:r>
            <w:r w:rsidR="002E0C8C">
              <w:rPr>
                <w:rFonts w:ascii="TH SarabunIT๙" w:hAnsi="TH SarabunIT๙" w:cs="TH SarabunIT๙" w:hint="cs"/>
                <w:szCs w:val="24"/>
                <w:cs/>
              </w:rPr>
              <w:t>...............</w:t>
            </w:r>
          </w:p>
          <w:p w:rsidR="00494DDC" w:rsidRPr="00494DDC" w:rsidRDefault="00494DDC" w:rsidP="00F26D9C">
            <w:pPr>
              <w:spacing w:before="120"/>
              <w:ind w:right="-90"/>
              <w:rPr>
                <w:rFonts w:ascii="TH SarabunIT๙" w:hAnsi="TH SarabunIT๙" w:cs="TH SarabunIT๙"/>
                <w:szCs w:val="24"/>
              </w:rPr>
            </w:pPr>
            <w:r w:rsidRPr="00494DDC">
              <w:rPr>
                <w:rFonts w:ascii="TH SarabunIT๙" w:hAnsi="TH SarabunIT๙" w:cs="TH SarabunIT๙" w:hint="cs"/>
                <w:szCs w:val="24"/>
                <w:cs/>
              </w:rPr>
              <w:t>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.............</w:t>
            </w:r>
            <w:r w:rsidR="00F829A1">
              <w:rPr>
                <w:rFonts w:ascii="TH SarabunIT๙" w:hAnsi="TH SarabunIT๙" w:cs="TH SarabunIT๙" w:hint="cs"/>
                <w:szCs w:val="24"/>
                <w:cs/>
              </w:rPr>
              <w:t>...............</w:t>
            </w:r>
          </w:p>
          <w:p w:rsidR="00494DDC" w:rsidRDefault="00494DDC" w:rsidP="00F26D9C">
            <w:pPr>
              <w:spacing w:before="120"/>
              <w:ind w:right="-90"/>
              <w:rPr>
                <w:rFonts w:ascii="TH SarabunIT๙" w:hAnsi="TH SarabunIT๙" w:cs="TH SarabunIT๙"/>
                <w:szCs w:val="24"/>
              </w:rPr>
            </w:pPr>
            <w:r w:rsidRPr="00494DDC">
              <w:rPr>
                <w:rFonts w:ascii="TH SarabunIT๙" w:hAnsi="TH SarabunIT๙" w:cs="TH SarabunIT๙" w:hint="cs"/>
                <w:szCs w:val="24"/>
                <w:cs/>
              </w:rPr>
              <w:t>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.............</w:t>
            </w:r>
            <w:r w:rsidR="00F829A1">
              <w:rPr>
                <w:rFonts w:ascii="TH SarabunIT๙" w:hAnsi="TH SarabunIT๙" w:cs="TH SarabunIT๙" w:hint="cs"/>
                <w:szCs w:val="24"/>
                <w:cs/>
              </w:rPr>
              <w:t>...............</w:t>
            </w:r>
          </w:p>
          <w:p w:rsidR="006D2C55" w:rsidRDefault="006D2C55" w:rsidP="00F26D9C">
            <w:pPr>
              <w:spacing w:before="120"/>
              <w:ind w:right="-90"/>
              <w:rPr>
                <w:rFonts w:ascii="TH SarabunIT๙" w:hAnsi="TH SarabunIT๙" w:cs="TH SarabunIT๙"/>
                <w:szCs w:val="24"/>
              </w:rPr>
            </w:pPr>
            <w:r w:rsidRPr="00494DDC">
              <w:rPr>
                <w:rFonts w:ascii="TH SarabunIT๙" w:hAnsi="TH SarabunIT๙" w:cs="TH SarabunIT๙" w:hint="cs"/>
                <w:szCs w:val="24"/>
                <w:cs/>
              </w:rPr>
              <w:t>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............................</w:t>
            </w:r>
          </w:p>
          <w:p w:rsidR="00494DDC" w:rsidRDefault="00494DDC" w:rsidP="00F26D9C">
            <w:pPr>
              <w:tabs>
                <w:tab w:val="center" w:pos="6300"/>
              </w:tabs>
              <w:spacing w:before="120"/>
              <w:ind w:right="-9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4DDC" w:rsidRPr="006D2C55" w:rsidRDefault="00494DDC" w:rsidP="00F26D9C">
            <w:pPr>
              <w:tabs>
                <w:tab w:val="center" w:pos="6300"/>
              </w:tabs>
              <w:spacing w:before="120"/>
              <w:ind w:right="-90"/>
              <w:jc w:val="both"/>
              <w:rPr>
                <w:rFonts w:ascii="TH SarabunIT๙" w:hAnsi="TH SarabunIT๙" w:cs="TH SarabunIT๙"/>
                <w:sz w:val="28"/>
              </w:rPr>
            </w:pPr>
            <w:r w:rsidRPr="006D2C55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1A3365" w:rsidRPr="006D2C55">
              <w:rPr>
                <w:rFonts w:ascii="TH SarabunIT๙" w:hAnsi="TH SarabunIT๙" w:cs="TH SarabunIT๙" w:hint="cs"/>
                <w:sz w:val="28"/>
                <w:cs/>
              </w:rPr>
              <w:t>ลงชื่อ</w:t>
            </w:r>
          </w:p>
          <w:p w:rsidR="001A3365" w:rsidRPr="006D2C55" w:rsidRDefault="00494DDC" w:rsidP="00F26D9C">
            <w:pPr>
              <w:tabs>
                <w:tab w:val="center" w:pos="6300"/>
              </w:tabs>
              <w:spacing w:before="120"/>
              <w:ind w:right="-90"/>
              <w:rPr>
                <w:rFonts w:ascii="TH SarabunIT๙" w:hAnsi="TH SarabunIT๙" w:cs="TH SarabunIT๙"/>
                <w:sz w:val="28"/>
              </w:rPr>
            </w:pPr>
            <w:r w:rsidRPr="006D2C55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="001A3365" w:rsidRPr="006D2C55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6D2C55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  <w:r w:rsidR="008F3A38">
              <w:rPr>
                <w:rFonts w:ascii="TH SarabunIT๙" w:hAnsi="TH SarabunIT๙" w:cs="TH SarabunIT๙" w:hint="cs"/>
                <w:sz w:val="28"/>
                <w:cs/>
              </w:rPr>
              <w:t>..................................</w:t>
            </w:r>
            <w:r w:rsidRPr="006D2C55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1A3365" w:rsidRPr="006D2C55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A3365" w:rsidRPr="006D2C55" w:rsidRDefault="001A3365" w:rsidP="00F26D9C">
            <w:pPr>
              <w:tabs>
                <w:tab w:val="center" w:pos="6210"/>
              </w:tabs>
              <w:spacing w:before="120"/>
              <w:ind w:right="-90"/>
              <w:rPr>
                <w:rFonts w:ascii="TH SarabunIT๙" w:hAnsi="TH SarabunIT๙" w:cs="TH SarabunIT๙"/>
                <w:sz w:val="28"/>
              </w:rPr>
            </w:pPr>
            <w:r w:rsidRPr="006D2C55">
              <w:rPr>
                <w:rFonts w:ascii="TH SarabunIT๙" w:hAnsi="TH SarabunIT๙" w:cs="TH SarabunIT๙" w:hint="cs"/>
                <w:sz w:val="28"/>
                <w:cs/>
              </w:rPr>
              <w:t xml:space="preserve"> ตำแหน่ง</w:t>
            </w:r>
            <w:r w:rsidR="00494DDC" w:rsidRPr="006D2C55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</w:t>
            </w:r>
            <w:r w:rsidRPr="006D2C55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1A3365" w:rsidRPr="00494DDC" w:rsidRDefault="001A3365" w:rsidP="00F26D9C">
            <w:pPr>
              <w:tabs>
                <w:tab w:val="center" w:pos="6120"/>
              </w:tabs>
              <w:spacing w:before="120"/>
              <w:ind w:right="-90"/>
              <w:rPr>
                <w:rFonts w:ascii="TH SarabunIT๙" w:hAnsi="TH SarabunIT๙" w:cs="TH SarabunIT๙"/>
                <w:szCs w:val="24"/>
              </w:rPr>
            </w:pPr>
            <w:r w:rsidRPr="006D2C55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494DDC" w:rsidRPr="006D2C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D2C55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="00494DDC" w:rsidRPr="006D2C55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</w:t>
            </w:r>
          </w:p>
        </w:tc>
        <w:tc>
          <w:tcPr>
            <w:tcW w:w="4994" w:type="dxa"/>
          </w:tcPr>
          <w:p w:rsidR="002E0C8C" w:rsidRPr="00F26D9C" w:rsidRDefault="001A3365" w:rsidP="00F26D9C">
            <w:pPr>
              <w:spacing w:before="120"/>
              <w:ind w:right="-90"/>
              <w:rPr>
                <w:rFonts w:ascii="TH SarabunIT๙" w:hAnsi="TH SarabunIT๙" w:cs="TH SarabunIT๙"/>
                <w:sz w:val="32"/>
                <w:szCs w:val="32"/>
              </w:rPr>
            </w:pPr>
            <w:r w:rsidRPr="00F169F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คำสั่ง</w:t>
            </w:r>
            <w:r w:rsidR="006836F5" w:rsidRPr="006836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(ระดับหัวหน้าส่วนราชการ)</w:t>
            </w:r>
          </w:p>
          <w:p w:rsidR="00F829A1" w:rsidRDefault="001A3365" w:rsidP="00F26D9C">
            <w:pPr>
              <w:spacing w:before="120"/>
              <w:ind w:right="-90"/>
              <w:rPr>
                <w:rFonts w:ascii="TH SarabunIT๙" w:hAnsi="TH SarabunIT๙" w:cs="TH SarabunIT๙"/>
                <w:spacing w:val="-6"/>
                <w:sz w:val="28"/>
              </w:rPr>
            </w:pPr>
            <w:r w:rsidRPr="00CF630E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CF6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E0C8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E0C8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มีเหตุผลความจำเป็น เหมาะสม และสมควรรับไว้เป็นสิทธิส่วน</w:t>
            </w:r>
          </w:p>
          <w:p w:rsidR="001A3365" w:rsidRPr="00CF630E" w:rsidRDefault="00F829A1" w:rsidP="00F26D9C">
            <w:pPr>
              <w:spacing w:before="120"/>
              <w:ind w:right="-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</w:t>
            </w:r>
            <w:r w:rsidR="001A3365" w:rsidRPr="002E0C8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บุคคลได้</w:t>
            </w:r>
          </w:p>
          <w:p w:rsidR="00F829A1" w:rsidRDefault="001A3365" w:rsidP="00F26D9C">
            <w:pPr>
              <w:spacing w:before="120"/>
              <w:ind w:right="-90"/>
              <w:rPr>
                <w:rFonts w:ascii="TH SarabunIT๙" w:hAnsi="TH SarabunIT๙" w:cs="TH SarabunIT๙"/>
                <w:sz w:val="28"/>
              </w:rPr>
            </w:pPr>
            <w:r w:rsidRPr="00CF630E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="00494DD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E0C8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4DDC">
              <w:rPr>
                <w:rFonts w:ascii="TH SarabunIT๙" w:hAnsi="TH SarabunIT๙" w:cs="TH SarabunIT๙" w:hint="cs"/>
                <w:sz w:val="28"/>
                <w:cs/>
              </w:rPr>
              <w:t>ไม่สมควรรับ</w:t>
            </w:r>
            <w:r w:rsidR="00E73C2B">
              <w:rPr>
                <w:rFonts w:ascii="TH SarabunIT๙" w:hAnsi="TH SarabunIT๙" w:cs="TH SarabunIT๙" w:hint="cs"/>
                <w:sz w:val="28"/>
                <w:cs/>
              </w:rPr>
              <w:t>และให้ส่งคืนแก่ผู้ให้โดยทันที ถ้าไม่สามารถคืนได้</w:t>
            </w:r>
          </w:p>
          <w:p w:rsidR="008F3A38" w:rsidRDefault="00F829A1" w:rsidP="00F26D9C">
            <w:pPr>
              <w:spacing w:before="120"/>
              <w:ind w:right="-90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1A3365" w:rsidRPr="00F829A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ให้</w:t>
            </w:r>
            <w:r w:rsidR="002E0C8C" w:rsidRPr="00F829A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ตก</w:t>
            </w:r>
            <w:r w:rsidR="00E73C2B" w:rsidRPr="00F829A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เป็น</w:t>
            </w:r>
            <w:r w:rsidR="001A3365" w:rsidRPr="00F829A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ของ</w:t>
            </w:r>
            <w:r w:rsidR="00E73C2B" w:rsidRPr="00F829A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หน่วยงาน</w:t>
            </w:r>
            <w:r w:rsidR="001A3365" w:rsidRPr="00F829A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โดย</w:t>
            </w:r>
            <w:r w:rsidR="008F3A3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ให้เสนอธิบดีหรือผู้ที่ได้รับมอบหมาย</w:t>
            </w:r>
          </w:p>
          <w:p w:rsidR="001A3365" w:rsidRPr="00F26D9C" w:rsidRDefault="008F3A38" w:rsidP="00F26D9C">
            <w:pPr>
              <w:spacing w:before="120"/>
              <w:ind w:right="-90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</w:t>
            </w:r>
            <w:r w:rsidR="002E0C8C" w:rsidRPr="00F829A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ดูแลหรือนำไปใช้</w:t>
            </w:r>
            <w:r w:rsidR="00F829A1" w:rsidRPr="00F829A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เพื่อ</w:t>
            </w:r>
            <w:r w:rsidR="002E0C8C" w:rsidRPr="00F829A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ประโยชน์</w:t>
            </w:r>
            <w:r w:rsidR="002E0C8C">
              <w:rPr>
                <w:rFonts w:ascii="TH SarabunIT๙" w:hAnsi="TH SarabunIT๙" w:cs="TH SarabunIT๙" w:hint="cs"/>
                <w:sz w:val="28"/>
                <w:cs/>
              </w:rPr>
              <w:t>ส่วนรวม</w:t>
            </w:r>
            <w:r w:rsidR="00F829A1">
              <w:rPr>
                <w:rFonts w:ascii="TH SarabunIT๙" w:hAnsi="TH SarabunIT๙" w:cs="TH SarabunIT๙" w:hint="cs"/>
                <w:sz w:val="28"/>
                <w:cs/>
              </w:rPr>
              <w:t>ต่อไป</w:t>
            </w:r>
          </w:p>
          <w:p w:rsidR="00494DDC" w:rsidRPr="006D2C55" w:rsidRDefault="002E0C8C" w:rsidP="00F26D9C">
            <w:pPr>
              <w:tabs>
                <w:tab w:val="center" w:pos="6300"/>
              </w:tabs>
              <w:spacing w:before="120"/>
              <w:ind w:right="-90"/>
              <w:jc w:val="both"/>
              <w:rPr>
                <w:rFonts w:ascii="TH SarabunIT๙" w:hAnsi="TH SarabunIT๙" w:cs="TH SarabunIT๙"/>
                <w:sz w:val="28"/>
              </w:rPr>
            </w:pPr>
            <w:r w:rsidRPr="006D2C55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F829A1" w:rsidRPr="006D2C55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494DDC" w:rsidRPr="006D2C55">
              <w:rPr>
                <w:rFonts w:ascii="TH SarabunIT๙" w:hAnsi="TH SarabunIT๙" w:cs="TH SarabunIT๙" w:hint="cs"/>
                <w:sz w:val="28"/>
                <w:cs/>
              </w:rPr>
              <w:t>ลงชื่อ</w:t>
            </w:r>
          </w:p>
          <w:p w:rsidR="00494DDC" w:rsidRPr="006D2C55" w:rsidRDefault="00494DDC" w:rsidP="00F26D9C">
            <w:pPr>
              <w:tabs>
                <w:tab w:val="center" w:pos="6300"/>
              </w:tabs>
              <w:spacing w:before="120"/>
              <w:ind w:right="-90"/>
              <w:rPr>
                <w:rFonts w:ascii="TH SarabunIT๙" w:hAnsi="TH SarabunIT๙" w:cs="TH SarabunIT๙"/>
                <w:sz w:val="28"/>
              </w:rPr>
            </w:pPr>
            <w:r w:rsidRPr="006D2C55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="00F829A1" w:rsidRPr="006D2C55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6D2C55">
              <w:rPr>
                <w:rFonts w:ascii="TH SarabunIT๙" w:hAnsi="TH SarabunIT๙" w:cs="TH SarabunIT๙" w:hint="cs"/>
                <w:sz w:val="28"/>
                <w:cs/>
              </w:rPr>
              <w:t>(................................................................................)</w:t>
            </w:r>
          </w:p>
          <w:p w:rsidR="00494DDC" w:rsidRPr="006D2C55" w:rsidRDefault="00494DDC" w:rsidP="00F26D9C">
            <w:pPr>
              <w:tabs>
                <w:tab w:val="center" w:pos="6210"/>
              </w:tabs>
              <w:spacing w:before="120"/>
              <w:ind w:right="-90"/>
              <w:rPr>
                <w:rFonts w:ascii="TH SarabunIT๙" w:hAnsi="TH SarabunIT๙" w:cs="TH SarabunIT๙"/>
                <w:sz w:val="28"/>
              </w:rPr>
            </w:pPr>
            <w:r w:rsidRPr="006D2C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829A1" w:rsidRPr="006D2C55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6D2C55">
              <w:rPr>
                <w:rFonts w:ascii="TH SarabunIT๙" w:hAnsi="TH SarabunIT๙" w:cs="TH SarabunIT๙" w:hint="cs"/>
                <w:sz w:val="28"/>
                <w:cs/>
              </w:rPr>
              <w:t xml:space="preserve">ตำแหน่ง...................................................................................  </w:t>
            </w:r>
          </w:p>
          <w:p w:rsidR="001A3365" w:rsidRDefault="00494DDC" w:rsidP="00F26D9C">
            <w:pPr>
              <w:tabs>
                <w:tab w:val="center" w:pos="6120"/>
              </w:tabs>
              <w:spacing w:before="120"/>
              <w:ind w:right="78"/>
              <w:rPr>
                <w:rFonts w:ascii="TH SarabunIT๙" w:hAnsi="TH SarabunIT๙" w:cs="TH SarabunIT๙"/>
                <w:sz w:val="32"/>
                <w:szCs w:val="32"/>
              </w:rPr>
            </w:pPr>
            <w:r w:rsidRPr="006D2C55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F829A1" w:rsidRPr="006D2C55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6D2C55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วันที่..................................................................................</w:t>
            </w:r>
          </w:p>
        </w:tc>
      </w:tr>
    </w:tbl>
    <w:p w:rsidR="002307B8" w:rsidRPr="00E04433" w:rsidRDefault="002307B8" w:rsidP="002307B8">
      <w:pPr>
        <w:tabs>
          <w:tab w:val="left" w:pos="1134"/>
        </w:tabs>
        <w:spacing w:before="240"/>
        <w:ind w:right="-187"/>
        <w:rPr>
          <w:rFonts w:ascii="TH SarabunIT๙" w:hAnsi="TH SarabunIT๙" w:cs="TH SarabunIT๙"/>
          <w:b/>
          <w:bCs/>
          <w:sz w:val="28"/>
        </w:rPr>
      </w:pPr>
      <w:r w:rsidRPr="00E04433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="001B2CCF" w:rsidRPr="00E0443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E04433" w:rsidRPr="00A369CA" w:rsidRDefault="00E04433" w:rsidP="00A369CA">
      <w:pPr>
        <w:tabs>
          <w:tab w:val="left" w:pos="284"/>
          <w:tab w:val="left" w:pos="1134"/>
        </w:tabs>
        <w:ind w:right="-187"/>
        <w:jc w:val="thaiDistribute"/>
        <w:rPr>
          <w:rFonts w:ascii="TH SarabunIT๙" w:hAnsi="TH SarabunIT๙" w:cs="TH SarabunIT๙"/>
          <w:sz w:val="25"/>
          <w:szCs w:val="25"/>
        </w:rPr>
      </w:pPr>
      <w:r>
        <w:rPr>
          <w:rFonts w:ascii="TH SarabunIT๙" w:hAnsi="TH SarabunIT๙" w:cs="TH SarabunIT๙"/>
          <w:b/>
          <w:bCs/>
          <w:spacing w:val="-4"/>
          <w:szCs w:val="24"/>
          <w:cs/>
        </w:rPr>
        <w:tab/>
      </w:r>
      <w:r w:rsidRPr="00A369CA">
        <w:rPr>
          <w:rFonts w:ascii="TH SarabunIT๙" w:hAnsi="TH SarabunIT๙" w:cs="TH SarabunIT๙" w:hint="cs"/>
          <w:b/>
          <w:bCs/>
          <w:spacing w:val="-6"/>
          <w:sz w:val="25"/>
          <w:szCs w:val="25"/>
          <w:cs/>
        </w:rPr>
        <w:t>1. ของขวัญ</w:t>
      </w:r>
      <w:r w:rsidRPr="00A369CA">
        <w:rPr>
          <w:rFonts w:ascii="TH SarabunIT๙" w:hAnsi="TH SarabunIT๙" w:cs="TH SarabunIT๙" w:hint="cs"/>
          <w:spacing w:val="-6"/>
          <w:sz w:val="25"/>
          <w:szCs w:val="25"/>
          <w:cs/>
        </w:rPr>
        <w:t xml:space="preserve"> หมายความว่า </w:t>
      </w:r>
      <w:r w:rsidRPr="00A369CA">
        <w:rPr>
          <w:rFonts w:ascii="TH SarabunIT๙" w:hAnsi="TH SarabunIT๙" w:cs="TH SarabunIT๙"/>
          <w:spacing w:val="-6"/>
          <w:sz w:val="25"/>
          <w:szCs w:val="25"/>
          <w:cs/>
        </w:rPr>
        <w:t>เงิน ทรัพย์สิน หรือประโยชน์อื่นใดที่ให้แก่กันเพื่ออัธยาศัยไมตรี หรือเป็นรางวัล หรือเป็นสินน้ำใจ รวมถึงการให้สิทธิพิเศษ</w:t>
      </w:r>
      <w:r w:rsidRPr="00A369CA">
        <w:rPr>
          <w:rFonts w:ascii="TH SarabunIT๙" w:hAnsi="TH SarabunIT๙" w:cs="TH SarabunIT๙"/>
          <w:sz w:val="25"/>
          <w:szCs w:val="25"/>
          <w:cs/>
        </w:rPr>
        <w:t>รูปแบบต่างๆ</w:t>
      </w:r>
    </w:p>
    <w:p w:rsidR="00E04433" w:rsidRPr="00A369CA" w:rsidRDefault="00E04433" w:rsidP="00A369CA">
      <w:pPr>
        <w:tabs>
          <w:tab w:val="left" w:pos="284"/>
          <w:tab w:val="left" w:pos="1134"/>
        </w:tabs>
        <w:ind w:right="-187"/>
        <w:jc w:val="thaiDistribute"/>
        <w:rPr>
          <w:rFonts w:ascii="TH SarabunIT๙" w:hAnsi="TH SarabunIT๙" w:cs="TH SarabunIT๙"/>
          <w:spacing w:val="-4"/>
          <w:sz w:val="25"/>
          <w:szCs w:val="25"/>
        </w:rPr>
      </w:pPr>
      <w:r w:rsidRPr="00A369CA">
        <w:rPr>
          <w:rFonts w:ascii="TH SarabunIT๙" w:hAnsi="TH SarabunIT๙" w:cs="TH SarabunIT๙"/>
          <w:spacing w:val="-8"/>
          <w:sz w:val="25"/>
          <w:szCs w:val="25"/>
          <w:cs/>
        </w:rPr>
        <w:tab/>
      </w:r>
      <w:r w:rsidRPr="00A369CA">
        <w:rPr>
          <w:rFonts w:ascii="TH SarabunIT๙" w:hAnsi="TH SarabunIT๙" w:cs="TH SarabunIT๙" w:hint="cs"/>
          <w:b/>
          <w:bCs/>
          <w:spacing w:val="-4"/>
          <w:sz w:val="25"/>
          <w:szCs w:val="25"/>
          <w:cs/>
        </w:rPr>
        <w:t xml:space="preserve">2. </w:t>
      </w:r>
      <w:r w:rsidRPr="00A369CA">
        <w:rPr>
          <w:rFonts w:ascii="TH SarabunIT๙" w:hAnsi="TH SarabunIT๙" w:cs="TH SarabunIT๙"/>
          <w:b/>
          <w:bCs/>
          <w:spacing w:val="-4"/>
          <w:sz w:val="25"/>
          <w:szCs w:val="25"/>
          <w:cs/>
        </w:rPr>
        <w:t>ประโยชน์อื่นใด</w:t>
      </w:r>
      <w:r w:rsidRPr="00A369CA">
        <w:rPr>
          <w:rFonts w:ascii="TH SarabunIT๙" w:hAnsi="TH SarabunIT๙" w:cs="TH SarabunIT๙" w:hint="cs"/>
          <w:spacing w:val="-4"/>
          <w:sz w:val="25"/>
          <w:szCs w:val="25"/>
          <w:cs/>
        </w:rPr>
        <w:t xml:space="preserve"> หมายความว่า </w:t>
      </w:r>
      <w:r w:rsidRPr="00A369CA">
        <w:rPr>
          <w:rFonts w:ascii="TH SarabunIT๙" w:hAnsi="TH SarabunIT๙" w:cs="TH SarabunIT๙"/>
          <w:spacing w:val="-4"/>
          <w:sz w:val="25"/>
          <w:szCs w:val="25"/>
          <w:cs/>
        </w:rPr>
        <w:t>สิ่งที่มีมูลค่า ได้แก่ การลดราคา การรับความบันเทิง การรับบริการ การรับการฝึกอบรม หรือสิ่งอื่นใดในลักษณะเดียวกัน</w:t>
      </w:r>
    </w:p>
    <w:p w:rsidR="00E04433" w:rsidRPr="00A369CA" w:rsidRDefault="00E04433" w:rsidP="00A369CA">
      <w:pPr>
        <w:tabs>
          <w:tab w:val="left" w:pos="284"/>
          <w:tab w:val="left" w:pos="1134"/>
        </w:tabs>
        <w:ind w:right="-187"/>
        <w:jc w:val="thaiDistribute"/>
        <w:rPr>
          <w:rFonts w:ascii="TH SarabunIT๙" w:hAnsi="TH SarabunIT๙" w:cs="TH SarabunIT๙"/>
          <w:spacing w:val="-8"/>
          <w:sz w:val="25"/>
          <w:szCs w:val="25"/>
        </w:rPr>
      </w:pPr>
      <w:r w:rsidRPr="00A369CA">
        <w:rPr>
          <w:rFonts w:ascii="TH SarabunIT๙" w:hAnsi="TH SarabunIT๙" w:cs="TH SarabunIT๙"/>
          <w:spacing w:val="-8"/>
          <w:sz w:val="25"/>
          <w:szCs w:val="25"/>
          <w:cs/>
        </w:rPr>
        <w:tab/>
      </w:r>
      <w:r w:rsidRPr="00A369CA">
        <w:rPr>
          <w:rFonts w:ascii="TH SarabunIT๙" w:hAnsi="TH SarabunIT๙" w:cs="TH SarabunIT๙" w:hint="cs"/>
          <w:b/>
          <w:bCs/>
          <w:sz w:val="25"/>
          <w:szCs w:val="25"/>
          <w:cs/>
        </w:rPr>
        <w:t>3. การให้ตาม</w:t>
      </w:r>
      <w:r w:rsidRPr="00A369CA">
        <w:rPr>
          <w:rFonts w:ascii="TH SarabunIT๙" w:hAnsi="TH SarabunIT๙" w:cs="TH SarabunIT๙"/>
          <w:b/>
          <w:bCs/>
          <w:sz w:val="25"/>
          <w:szCs w:val="25"/>
          <w:cs/>
        </w:rPr>
        <w:t>ปกติประเพณี</w:t>
      </w:r>
      <w:r w:rsidRPr="00A369CA">
        <w:rPr>
          <w:rFonts w:ascii="TH SarabunIT๙" w:hAnsi="TH SarabunIT๙" w:cs="TH SarabunIT๙" w:hint="cs"/>
          <w:b/>
          <w:bCs/>
          <w:sz w:val="25"/>
          <w:szCs w:val="25"/>
          <w:cs/>
        </w:rPr>
        <w:t>นิยม</w:t>
      </w:r>
      <w:r w:rsidRPr="00A369CA">
        <w:rPr>
          <w:rFonts w:ascii="TH SarabunIT๙" w:hAnsi="TH SarabunIT๙" w:cs="TH SarabunIT๙" w:hint="cs"/>
          <w:sz w:val="25"/>
          <w:szCs w:val="25"/>
          <w:cs/>
        </w:rPr>
        <w:t xml:space="preserve"> หมายความว่า การให้ตาม</w:t>
      </w:r>
      <w:r w:rsidRPr="00A369CA">
        <w:rPr>
          <w:rFonts w:ascii="TH SarabunIT๙" w:hAnsi="TH SarabunIT๙" w:cs="TH SarabunIT๙"/>
          <w:sz w:val="25"/>
          <w:szCs w:val="25"/>
          <w:cs/>
        </w:rPr>
        <w:t>เทศกาลหรือวันสำคัญซึ่งอาจมีการให้ของขวัญกัน รวมถึงโอกาสในการแสดงความยินดี แสดงความขอบคุณ การต้อนรับ การแสดงความเสียใจ หรือให้ความช่วยเหลือตามมารยาทที่ถือปฏิบัติกันในสังคม</w:t>
      </w:r>
    </w:p>
    <w:p w:rsidR="00E04433" w:rsidRPr="00A369CA" w:rsidRDefault="00E04433" w:rsidP="00A369CA">
      <w:pPr>
        <w:tabs>
          <w:tab w:val="left" w:pos="284"/>
          <w:tab w:val="left" w:pos="1134"/>
        </w:tabs>
        <w:ind w:right="-187"/>
        <w:jc w:val="thaiDistribute"/>
        <w:rPr>
          <w:rFonts w:ascii="TH SarabunIT๙" w:hAnsi="TH SarabunIT๙" w:cs="TH SarabunIT๙"/>
          <w:spacing w:val="-8"/>
          <w:sz w:val="25"/>
          <w:szCs w:val="25"/>
        </w:rPr>
      </w:pPr>
      <w:r w:rsidRPr="00A369CA">
        <w:rPr>
          <w:rFonts w:ascii="TH SarabunIT๙" w:hAnsi="TH SarabunIT๙" w:cs="TH SarabunIT๙"/>
          <w:spacing w:val="-8"/>
          <w:sz w:val="25"/>
          <w:szCs w:val="25"/>
          <w:cs/>
        </w:rPr>
        <w:tab/>
      </w:r>
      <w:r w:rsidRPr="00A369CA">
        <w:rPr>
          <w:rFonts w:ascii="TH SarabunIT๙" w:hAnsi="TH SarabunIT๙" w:cs="TH SarabunIT๙" w:hint="cs"/>
          <w:b/>
          <w:bCs/>
          <w:spacing w:val="-4"/>
          <w:sz w:val="25"/>
          <w:szCs w:val="25"/>
          <w:cs/>
        </w:rPr>
        <w:t>4. การรับโดยธรรมจรรยา</w:t>
      </w:r>
      <w:r w:rsidRPr="00A369CA">
        <w:rPr>
          <w:rFonts w:ascii="TH SarabunIT๙" w:hAnsi="TH SarabunIT๙" w:cs="TH SarabunIT๙" w:hint="cs"/>
          <w:spacing w:val="-4"/>
          <w:sz w:val="25"/>
          <w:szCs w:val="25"/>
          <w:cs/>
        </w:rPr>
        <w:t xml:space="preserve"> หมายความว่า การรับของขวัญ</w:t>
      </w:r>
      <w:r w:rsidRPr="00A369CA">
        <w:rPr>
          <w:rFonts w:ascii="TH SarabunIT๙" w:hAnsi="TH SarabunIT๙" w:cs="TH SarabunIT๙"/>
          <w:spacing w:val="-4"/>
          <w:sz w:val="25"/>
          <w:szCs w:val="25"/>
          <w:cs/>
        </w:rPr>
        <w:t>หรือประโยชน์อื่นใด</w:t>
      </w:r>
      <w:r w:rsidRPr="00A369CA">
        <w:rPr>
          <w:rFonts w:ascii="TH SarabunIT๙" w:hAnsi="TH SarabunIT๙" w:cs="TH SarabunIT๙" w:hint="cs"/>
          <w:spacing w:val="-4"/>
          <w:sz w:val="25"/>
          <w:szCs w:val="25"/>
          <w:cs/>
        </w:rPr>
        <w:t>จากญาติหรือบุคคลที่ให้กันในโอกาสต่างๆ โดยปกติตามขนบธรรมเนียม</w:t>
      </w:r>
      <w:r w:rsidRPr="00A369CA">
        <w:rPr>
          <w:rFonts w:ascii="TH SarabunIT๙" w:hAnsi="TH SarabunIT๙" w:cs="TH SarabunIT๙" w:hint="cs"/>
          <w:sz w:val="25"/>
          <w:szCs w:val="25"/>
          <w:cs/>
        </w:rPr>
        <w:t xml:space="preserve"> หรือวัฒนธรรม หรือให้กันตามมารยาทที่ปฏิบัติกันในสังคม ดังนี้</w:t>
      </w:r>
    </w:p>
    <w:p w:rsidR="00E04433" w:rsidRPr="00A369CA" w:rsidRDefault="00E04433" w:rsidP="00A369CA">
      <w:pPr>
        <w:tabs>
          <w:tab w:val="left" w:pos="567"/>
        </w:tabs>
        <w:ind w:right="-187"/>
        <w:jc w:val="thaiDistribute"/>
        <w:rPr>
          <w:rFonts w:ascii="TH SarabunIT๙" w:hAnsi="TH SarabunIT๙" w:cs="TH SarabunIT๙"/>
          <w:sz w:val="25"/>
          <w:szCs w:val="25"/>
        </w:rPr>
      </w:pPr>
      <w:r w:rsidRPr="00A369CA">
        <w:rPr>
          <w:rFonts w:ascii="TH SarabunIT๙" w:hAnsi="TH SarabunIT๙" w:cs="TH SarabunIT๙" w:hint="cs"/>
          <w:sz w:val="25"/>
          <w:szCs w:val="25"/>
          <w:cs/>
        </w:rPr>
        <w:t xml:space="preserve">     </w:t>
      </w:r>
      <w:r w:rsidRPr="00A369CA">
        <w:rPr>
          <w:rFonts w:ascii="TH SarabunIT๙" w:hAnsi="TH SarabunIT๙" w:cs="TH SarabunIT๙"/>
          <w:sz w:val="25"/>
          <w:szCs w:val="25"/>
          <w:cs/>
        </w:rPr>
        <w:tab/>
      </w:r>
      <w:r w:rsidRPr="00A369CA">
        <w:rPr>
          <w:rFonts w:ascii="TH SarabunIT๙" w:hAnsi="TH SarabunIT๙" w:cs="TH SarabunIT๙" w:hint="cs"/>
          <w:sz w:val="25"/>
          <w:szCs w:val="25"/>
          <w:cs/>
        </w:rPr>
        <w:t>4.1 การรับของขวัญ</w:t>
      </w:r>
      <w:r w:rsidRPr="00A369CA">
        <w:rPr>
          <w:rFonts w:ascii="TH SarabunIT๙" w:hAnsi="TH SarabunIT๙" w:cs="TH SarabunIT๙"/>
          <w:sz w:val="25"/>
          <w:szCs w:val="25"/>
          <w:cs/>
        </w:rPr>
        <w:t>หรือประโยชน์อื่นใด</w:t>
      </w:r>
      <w:r w:rsidRPr="00A369CA">
        <w:rPr>
          <w:rFonts w:ascii="TH SarabunIT๙" w:hAnsi="TH SarabunIT๙" w:cs="TH SarabunIT๙" w:hint="cs"/>
          <w:sz w:val="25"/>
          <w:szCs w:val="25"/>
          <w:cs/>
        </w:rPr>
        <w:t>จากญาติซึ่งให้โดยเสน่ห์หาตามจำนวนที่เหมาะสมตามฐานานุรูป</w:t>
      </w:r>
    </w:p>
    <w:p w:rsidR="00E04433" w:rsidRPr="00A369CA" w:rsidRDefault="00E04433" w:rsidP="00A369CA">
      <w:pPr>
        <w:tabs>
          <w:tab w:val="left" w:pos="567"/>
        </w:tabs>
        <w:ind w:right="-187"/>
        <w:jc w:val="thaiDistribute"/>
        <w:rPr>
          <w:rFonts w:ascii="TH SarabunIT๙" w:hAnsi="TH SarabunIT๙" w:cs="TH SarabunIT๙"/>
          <w:sz w:val="25"/>
          <w:szCs w:val="25"/>
        </w:rPr>
      </w:pPr>
      <w:r w:rsidRPr="00A369CA">
        <w:rPr>
          <w:rFonts w:ascii="TH SarabunIT๙" w:hAnsi="TH SarabunIT๙" w:cs="TH SarabunIT๙"/>
          <w:sz w:val="25"/>
          <w:szCs w:val="25"/>
          <w:cs/>
        </w:rPr>
        <w:tab/>
      </w:r>
      <w:r w:rsidRPr="00A369CA">
        <w:rPr>
          <w:rFonts w:ascii="TH SarabunIT๙" w:hAnsi="TH SarabunIT๙" w:cs="TH SarabunIT๙" w:hint="cs"/>
          <w:sz w:val="25"/>
          <w:szCs w:val="25"/>
          <w:cs/>
        </w:rPr>
        <w:t>4.2 การรับของขวัญ</w:t>
      </w:r>
      <w:r w:rsidRPr="00A369CA">
        <w:rPr>
          <w:rFonts w:ascii="TH SarabunIT๙" w:hAnsi="TH SarabunIT๙" w:cs="TH SarabunIT๙"/>
          <w:sz w:val="25"/>
          <w:szCs w:val="25"/>
          <w:cs/>
        </w:rPr>
        <w:t>หรือประโยชน์อื่นใด</w:t>
      </w:r>
      <w:r w:rsidRPr="00A369CA">
        <w:rPr>
          <w:rFonts w:ascii="TH SarabunIT๙" w:hAnsi="TH SarabunIT๙" w:cs="TH SarabunIT๙" w:hint="cs"/>
          <w:sz w:val="25"/>
          <w:szCs w:val="25"/>
          <w:cs/>
        </w:rPr>
        <w:t xml:space="preserve">จากบุคคลซึ่งไม่ใช่ญาติที่มีมูลค่าไม่เกิน 3,000 บาท </w:t>
      </w:r>
    </w:p>
    <w:p w:rsidR="00E04433" w:rsidRPr="00A369CA" w:rsidRDefault="00E04433" w:rsidP="00A369CA">
      <w:pPr>
        <w:tabs>
          <w:tab w:val="left" w:pos="567"/>
        </w:tabs>
        <w:ind w:right="-187"/>
        <w:jc w:val="thaiDistribute"/>
        <w:rPr>
          <w:rFonts w:ascii="TH SarabunIT๙" w:hAnsi="TH SarabunIT๙" w:cs="TH SarabunIT๙"/>
          <w:sz w:val="25"/>
          <w:szCs w:val="25"/>
        </w:rPr>
      </w:pPr>
      <w:r w:rsidRPr="00A369CA">
        <w:rPr>
          <w:rFonts w:ascii="TH SarabunIT๙" w:hAnsi="TH SarabunIT๙" w:cs="TH SarabunIT๙"/>
          <w:sz w:val="25"/>
          <w:szCs w:val="25"/>
          <w:cs/>
        </w:rPr>
        <w:tab/>
      </w:r>
      <w:r w:rsidRPr="00A369CA">
        <w:rPr>
          <w:rFonts w:ascii="TH SarabunIT๙" w:hAnsi="TH SarabunIT๙" w:cs="TH SarabunIT๙" w:hint="cs"/>
          <w:sz w:val="25"/>
          <w:szCs w:val="25"/>
          <w:cs/>
        </w:rPr>
        <w:t>4.3 การรับของขวัญ</w:t>
      </w:r>
      <w:r w:rsidRPr="00A369CA">
        <w:rPr>
          <w:rFonts w:ascii="TH SarabunIT๙" w:hAnsi="TH SarabunIT๙" w:cs="TH SarabunIT๙"/>
          <w:sz w:val="25"/>
          <w:szCs w:val="25"/>
          <w:cs/>
        </w:rPr>
        <w:t>หรือประโยชน์อื่นใด</w:t>
      </w:r>
      <w:r w:rsidRPr="00A369CA">
        <w:rPr>
          <w:rFonts w:ascii="TH SarabunIT๙" w:hAnsi="TH SarabunIT๙" w:cs="TH SarabunIT๙" w:hint="cs"/>
          <w:sz w:val="25"/>
          <w:szCs w:val="25"/>
          <w:cs/>
        </w:rPr>
        <w:t>ที่เป็นการให้ในลักษณะให้กับบุคคลทั่วไป</w:t>
      </w:r>
    </w:p>
    <w:sectPr w:rsidR="00E04433" w:rsidRPr="00A369CA" w:rsidSect="002307B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22" w:rsidRDefault="00DD1822" w:rsidP="002163FD">
      <w:r>
        <w:separator/>
      </w:r>
    </w:p>
  </w:endnote>
  <w:endnote w:type="continuationSeparator" w:id="0">
    <w:p w:rsidR="00DD1822" w:rsidRDefault="00DD1822" w:rsidP="0021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22" w:rsidRDefault="00DD1822" w:rsidP="002163FD">
      <w:r>
        <w:separator/>
      </w:r>
    </w:p>
  </w:footnote>
  <w:footnote w:type="continuationSeparator" w:id="0">
    <w:p w:rsidR="00DD1822" w:rsidRDefault="00DD1822" w:rsidP="0021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556E"/>
    <w:multiLevelType w:val="hybridMultilevel"/>
    <w:tmpl w:val="C4F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0183B"/>
    <w:multiLevelType w:val="hybridMultilevel"/>
    <w:tmpl w:val="FE4AF4F0"/>
    <w:lvl w:ilvl="0" w:tplc="E104031E">
      <w:start w:val="2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06E24"/>
    <w:multiLevelType w:val="hybridMultilevel"/>
    <w:tmpl w:val="40542688"/>
    <w:lvl w:ilvl="0" w:tplc="2CA4DC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94"/>
    <w:rsid w:val="00001342"/>
    <w:rsid w:val="00006C96"/>
    <w:rsid w:val="000310A8"/>
    <w:rsid w:val="00072392"/>
    <w:rsid w:val="00075756"/>
    <w:rsid w:val="00075A8C"/>
    <w:rsid w:val="00080423"/>
    <w:rsid w:val="00080EAB"/>
    <w:rsid w:val="00096D2C"/>
    <w:rsid w:val="000A5B25"/>
    <w:rsid w:val="000B5D0B"/>
    <w:rsid w:val="000C4E1A"/>
    <w:rsid w:val="000C690B"/>
    <w:rsid w:val="000C779D"/>
    <w:rsid w:val="000F7E56"/>
    <w:rsid w:val="0010650A"/>
    <w:rsid w:val="00117F79"/>
    <w:rsid w:val="00120A90"/>
    <w:rsid w:val="00130B6F"/>
    <w:rsid w:val="001821C9"/>
    <w:rsid w:val="001869EB"/>
    <w:rsid w:val="0019523C"/>
    <w:rsid w:val="001A0523"/>
    <w:rsid w:val="001A3365"/>
    <w:rsid w:val="001B2CCF"/>
    <w:rsid w:val="001B5BBC"/>
    <w:rsid w:val="001C1E6F"/>
    <w:rsid w:val="001D74DB"/>
    <w:rsid w:val="001E2E5A"/>
    <w:rsid w:val="002163FD"/>
    <w:rsid w:val="0021659E"/>
    <w:rsid w:val="00225ED5"/>
    <w:rsid w:val="002307B8"/>
    <w:rsid w:val="00240738"/>
    <w:rsid w:val="00254B6C"/>
    <w:rsid w:val="00255BE1"/>
    <w:rsid w:val="00274A98"/>
    <w:rsid w:val="00280A52"/>
    <w:rsid w:val="00285372"/>
    <w:rsid w:val="00291FA2"/>
    <w:rsid w:val="00297228"/>
    <w:rsid w:val="002A1C18"/>
    <w:rsid w:val="002A4BFB"/>
    <w:rsid w:val="002A63A0"/>
    <w:rsid w:val="002A66D7"/>
    <w:rsid w:val="002D3CD3"/>
    <w:rsid w:val="002E01B4"/>
    <w:rsid w:val="002E0C8C"/>
    <w:rsid w:val="002F4900"/>
    <w:rsid w:val="00310E66"/>
    <w:rsid w:val="00315AE2"/>
    <w:rsid w:val="00331584"/>
    <w:rsid w:val="00334209"/>
    <w:rsid w:val="00340174"/>
    <w:rsid w:val="003450AE"/>
    <w:rsid w:val="00352151"/>
    <w:rsid w:val="00353D0A"/>
    <w:rsid w:val="00361645"/>
    <w:rsid w:val="00364183"/>
    <w:rsid w:val="003A666D"/>
    <w:rsid w:val="003B00AF"/>
    <w:rsid w:val="003C4591"/>
    <w:rsid w:val="003C4804"/>
    <w:rsid w:val="003C584B"/>
    <w:rsid w:val="003E186A"/>
    <w:rsid w:val="003E6A38"/>
    <w:rsid w:val="003E7CF3"/>
    <w:rsid w:val="00406666"/>
    <w:rsid w:val="004104C6"/>
    <w:rsid w:val="0041091A"/>
    <w:rsid w:val="00413F4C"/>
    <w:rsid w:val="004215B2"/>
    <w:rsid w:val="004332DF"/>
    <w:rsid w:val="0044617F"/>
    <w:rsid w:val="00447AF3"/>
    <w:rsid w:val="004552B8"/>
    <w:rsid w:val="0047792C"/>
    <w:rsid w:val="00494DDC"/>
    <w:rsid w:val="004A5B32"/>
    <w:rsid w:val="004C5B50"/>
    <w:rsid w:val="00521B57"/>
    <w:rsid w:val="00552A76"/>
    <w:rsid w:val="0055702F"/>
    <w:rsid w:val="005736F4"/>
    <w:rsid w:val="005749B1"/>
    <w:rsid w:val="00576441"/>
    <w:rsid w:val="00577AEF"/>
    <w:rsid w:val="0059476B"/>
    <w:rsid w:val="00595121"/>
    <w:rsid w:val="005A07B9"/>
    <w:rsid w:val="005B5B00"/>
    <w:rsid w:val="005D6A24"/>
    <w:rsid w:val="005F4939"/>
    <w:rsid w:val="00604BBA"/>
    <w:rsid w:val="00613A7E"/>
    <w:rsid w:val="00622179"/>
    <w:rsid w:val="00631C3A"/>
    <w:rsid w:val="0063393B"/>
    <w:rsid w:val="00637211"/>
    <w:rsid w:val="00640E7F"/>
    <w:rsid w:val="00652E3E"/>
    <w:rsid w:val="006552CD"/>
    <w:rsid w:val="006630E8"/>
    <w:rsid w:val="006661BC"/>
    <w:rsid w:val="006714A5"/>
    <w:rsid w:val="00677A5C"/>
    <w:rsid w:val="006836F5"/>
    <w:rsid w:val="00695509"/>
    <w:rsid w:val="006B7BD3"/>
    <w:rsid w:val="006C422C"/>
    <w:rsid w:val="006D162B"/>
    <w:rsid w:val="006D2C55"/>
    <w:rsid w:val="006D3601"/>
    <w:rsid w:val="006F165A"/>
    <w:rsid w:val="00703FBC"/>
    <w:rsid w:val="00710288"/>
    <w:rsid w:val="00712B41"/>
    <w:rsid w:val="00723211"/>
    <w:rsid w:val="00723407"/>
    <w:rsid w:val="00727BC1"/>
    <w:rsid w:val="00742091"/>
    <w:rsid w:val="0074298D"/>
    <w:rsid w:val="00745675"/>
    <w:rsid w:val="00752935"/>
    <w:rsid w:val="00756D93"/>
    <w:rsid w:val="0078323C"/>
    <w:rsid w:val="00783728"/>
    <w:rsid w:val="0079424F"/>
    <w:rsid w:val="007A2B1A"/>
    <w:rsid w:val="007B3858"/>
    <w:rsid w:val="007B66CE"/>
    <w:rsid w:val="007C0766"/>
    <w:rsid w:val="007C0B83"/>
    <w:rsid w:val="007C625A"/>
    <w:rsid w:val="007E7108"/>
    <w:rsid w:val="007F0A86"/>
    <w:rsid w:val="007F3237"/>
    <w:rsid w:val="00800F81"/>
    <w:rsid w:val="00823434"/>
    <w:rsid w:val="0084735C"/>
    <w:rsid w:val="008579BF"/>
    <w:rsid w:val="008677F7"/>
    <w:rsid w:val="008A14F1"/>
    <w:rsid w:val="008A62E8"/>
    <w:rsid w:val="008B4154"/>
    <w:rsid w:val="008F3A38"/>
    <w:rsid w:val="009071BB"/>
    <w:rsid w:val="00915EEC"/>
    <w:rsid w:val="00923FC2"/>
    <w:rsid w:val="0092554E"/>
    <w:rsid w:val="0092687F"/>
    <w:rsid w:val="00953C01"/>
    <w:rsid w:val="00973B09"/>
    <w:rsid w:val="00974720"/>
    <w:rsid w:val="00982218"/>
    <w:rsid w:val="009A4B7C"/>
    <w:rsid w:val="009D5438"/>
    <w:rsid w:val="009E24F9"/>
    <w:rsid w:val="009E5183"/>
    <w:rsid w:val="00A13205"/>
    <w:rsid w:val="00A13213"/>
    <w:rsid w:val="00A23520"/>
    <w:rsid w:val="00A23D01"/>
    <w:rsid w:val="00A369CA"/>
    <w:rsid w:val="00A46727"/>
    <w:rsid w:val="00A5526A"/>
    <w:rsid w:val="00A56AF9"/>
    <w:rsid w:val="00A779BE"/>
    <w:rsid w:val="00A801CD"/>
    <w:rsid w:val="00A815D2"/>
    <w:rsid w:val="00A97D2E"/>
    <w:rsid w:val="00AA22D9"/>
    <w:rsid w:val="00AA2F97"/>
    <w:rsid w:val="00AA35D0"/>
    <w:rsid w:val="00AB094E"/>
    <w:rsid w:val="00AC0A80"/>
    <w:rsid w:val="00AC1191"/>
    <w:rsid w:val="00AC27A7"/>
    <w:rsid w:val="00AD5C2B"/>
    <w:rsid w:val="00AE1469"/>
    <w:rsid w:val="00B03192"/>
    <w:rsid w:val="00B10BA8"/>
    <w:rsid w:val="00B25692"/>
    <w:rsid w:val="00B476E1"/>
    <w:rsid w:val="00B7705E"/>
    <w:rsid w:val="00B83BF6"/>
    <w:rsid w:val="00B902DD"/>
    <w:rsid w:val="00BA5194"/>
    <w:rsid w:val="00BC00EB"/>
    <w:rsid w:val="00BC584F"/>
    <w:rsid w:val="00BD5A7F"/>
    <w:rsid w:val="00BE01FE"/>
    <w:rsid w:val="00BE0797"/>
    <w:rsid w:val="00BE2A27"/>
    <w:rsid w:val="00BE48F5"/>
    <w:rsid w:val="00BF3559"/>
    <w:rsid w:val="00BF7B2C"/>
    <w:rsid w:val="00BF7DAD"/>
    <w:rsid w:val="00C007ED"/>
    <w:rsid w:val="00C0605F"/>
    <w:rsid w:val="00C178F5"/>
    <w:rsid w:val="00C22751"/>
    <w:rsid w:val="00C275C7"/>
    <w:rsid w:val="00C5303F"/>
    <w:rsid w:val="00C6116E"/>
    <w:rsid w:val="00C779B6"/>
    <w:rsid w:val="00CA012A"/>
    <w:rsid w:val="00CA148F"/>
    <w:rsid w:val="00CB57D4"/>
    <w:rsid w:val="00CC3397"/>
    <w:rsid w:val="00CD6C22"/>
    <w:rsid w:val="00CE58CF"/>
    <w:rsid w:val="00CF491D"/>
    <w:rsid w:val="00CF5A26"/>
    <w:rsid w:val="00CF60E3"/>
    <w:rsid w:val="00D150A7"/>
    <w:rsid w:val="00D43942"/>
    <w:rsid w:val="00D520EF"/>
    <w:rsid w:val="00D528C3"/>
    <w:rsid w:val="00D73C2E"/>
    <w:rsid w:val="00D93054"/>
    <w:rsid w:val="00D9480F"/>
    <w:rsid w:val="00DB31CE"/>
    <w:rsid w:val="00DC566A"/>
    <w:rsid w:val="00DD1822"/>
    <w:rsid w:val="00E04433"/>
    <w:rsid w:val="00E160BC"/>
    <w:rsid w:val="00E33191"/>
    <w:rsid w:val="00E442A1"/>
    <w:rsid w:val="00E55E95"/>
    <w:rsid w:val="00E63A81"/>
    <w:rsid w:val="00E71E9A"/>
    <w:rsid w:val="00E73C2B"/>
    <w:rsid w:val="00E817C1"/>
    <w:rsid w:val="00E81E2F"/>
    <w:rsid w:val="00EC5484"/>
    <w:rsid w:val="00EE6D43"/>
    <w:rsid w:val="00F255D8"/>
    <w:rsid w:val="00F26D9C"/>
    <w:rsid w:val="00F3095A"/>
    <w:rsid w:val="00F8139F"/>
    <w:rsid w:val="00F829A1"/>
    <w:rsid w:val="00F8516C"/>
    <w:rsid w:val="00F96CB7"/>
    <w:rsid w:val="00FA1E50"/>
    <w:rsid w:val="00FA66DA"/>
    <w:rsid w:val="00FB45F7"/>
    <w:rsid w:val="00FC4F45"/>
    <w:rsid w:val="00F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4">
    <w:name w:val="heading 4"/>
    <w:basedOn w:val="a"/>
    <w:next w:val="a"/>
    <w:qFormat/>
    <w:rsid w:val="003C4591"/>
    <w:pPr>
      <w:keepNext/>
      <w:jc w:val="center"/>
      <w:outlineLvl w:val="3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ข้อความบอลลูน1"/>
    <w:basedOn w:val="a"/>
    <w:semiHidden/>
    <w:rPr>
      <w:rFonts w:ascii="Tahoma" w:hAnsi="Tahoma"/>
      <w:sz w:val="16"/>
      <w:szCs w:val="18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rsid w:val="003C4591"/>
    <w:pPr>
      <w:ind w:firstLine="1440"/>
    </w:pPr>
    <w:rPr>
      <w:rFonts w:ascii="Cordia New" w:eastAsia="Cordia New" w:hAnsi="Cordia New" w:cs="Cordia New"/>
      <w:sz w:val="28"/>
    </w:rPr>
  </w:style>
  <w:style w:type="table" w:styleId="a5">
    <w:name w:val="Table Grid"/>
    <w:basedOn w:val="a1"/>
    <w:uiPriority w:val="59"/>
    <w:rsid w:val="001E2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C0B8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7C0B83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DB31CE"/>
    <w:pPr>
      <w:ind w:left="720"/>
      <w:contextualSpacing/>
    </w:pPr>
  </w:style>
  <w:style w:type="paragraph" w:styleId="a9">
    <w:name w:val="Body Text"/>
    <w:basedOn w:val="a"/>
    <w:link w:val="aa"/>
    <w:rsid w:val="00521B57"/>
    <w:pPr>
      <w:spacing w:after="120"/>
    </w:pPr>
  </w:style>
  <w:style w:type="character" w:customStyle="1" w:styleId="aa">
    <w:name w:val="เนื้อความ อักขระ"/>
    <w:basedOn w:val="a0"/>
    <w:link w:val="a9"/>
    <w:rsid w:val="00521B57"/>
    <w:rPr>
      <w:sz w:val="24"/>
      <w:szCs w:val="28"/>
    </w:rPr>
  </w:style>
  <w:style w:type="paragraph" w:styleId="ab">
    <w:name w:val="header"/>
    <w:basedOn w:val="a"/>
    <w:link w:val="ac"/>
    <w:unhideWhenUsed/>
    <w:rsid w:val="002163FD"/>
    <w:pPr>
      <w:tabs>
        <w:tab w:val="center" w:pos="4680"/>
        <w:tab w:val="right" w:pos="9360"/>
      </w:tabs>
    </w:pPr>
  </w:style>
  <w:style w:type="character" w:customStyle="1" w:styleId="ac">
    <w:name w:val="หัวกระดาษ อักขระ"/>
    <w:basedOn w:val="a0"/>
    <w:link w:val="ab"/>
    <w:rsid w:val="002163FD"/>
    <w:rPr>
      <w:sz w:val="24"/>
      <w:szCs w:val="28"/>
    </w:rPr>
  </w:style>
  <w:style w:type="paragraph" w:styleId="ad">
    <w:name w:val="footer"/>
    <w:basedOn w:val="a"/>
    <w:link w:val="ae"/>
    <w:unhideWhenUsed/>
    <w:rsid w:val="002163FD"/>
    <w:pPr>
      <w:tabs>
        <w:tab w:val="center" w:pos="4680"/>
        <w:tab w:val="right" w:pos="9360"/>
      </w:tabs>
    </w:pPr>
  </w:style>
  <w:style w:type="character" w:customStyle="1" w:styleId="ae">
    <w:name w:val="ท้ายกระดาษ อักขระ"/>
    <w:basedOn w:val="a0"/>
    <w:link w:val="ad"/>
    <w:rsid w:val="002163FD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4">
    <w:name w:val="heading 4"/>
    <w:basedOn w:val="a"/>
    <w:next w:val="a"/>
    <w:qFormat/>
    <w:rsid w:val="003C4591"/>
    <w:pPr>
      <w:keepNext/>
      <w:jc w:val="center"/>
      <w:outlineLvl w:val="3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ข้อความบอลลูน1"/>
    <w:basedOn w:val="a"/>
    <w:semiHidden/>
    <w:rPr>
      <w:rFonts w:ascii="Tahoma" w:hAnsi="Tahoma"/>
      <w:sz w:val="16"/>
      <w:szCs w:val="18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rsid w:val="003C4591"/>
    <w:pPr>
      <w:ind w:firstLine="1440"/>
    </w:pPr>
    <w:rPr>
      <w:rFonts w:ascii="Cordia New" w:eastAsia="Cordia New" w:hAnsi="Cordia New" w:cs="Cordia New"/>
      <w:sz w:val="28"/>
    </w:rPr>
  </w:style>
  <w:style w:type="table" w:styleId="a5">
    <w:name w:val="Table Grid"/>
    <w:basedOn w:val="a1"/>
    <w:uiPriority w:val="59"/>
    <w:rsid w:val="001E2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C0B8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7C0B83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DB31CE"/>
    <w:pPr>
      <w:ind w:left="720"/>
      <w:contextualSpacing/>
    </w:pPr>
  </w:style>
  <w:style w:type="paragraph" w:styleId="a9">
    <w:name w:val="Body Text"/>
    <w:basedOn w:val="a"/>
    <w:link w:val="aa"/>
    <w:rsid w:val="00521B57"/>
    <w:pPr>
      <w:spacing w:after="120"/>
    </w:pPr>
  </w:style>
  <w:style w:type="character" w:customStyle="1" w:styleId="aa">
    <w:name w:val="เนื้อความ อักขระ"/>
    <w:basedOn w:val="a0"/>
    <w:link w:val="a9"/>
    <w:rsid w:val="00521B57"/>
    <w:rPr>
      <w:sz w:val="24"/>
      <w:szCs w:val="28"/>
    </w:rPr>
  </w:style>
  <w:style w:type="paragraph" w:styleId="ab">
    <w:name w:val="header"/>
    <w:basedOn w:val="a"/>
    <w:link w:val="ac"/>
    <w:unhideWhenUsed/>
    <w:rsid w:val="002163FD"/>
    <w:pPr>
      <w:tabs>
        <w:tab w:val="center" w:pos="4680"/>
        <w:tab w:val="right" w:pos="9360"/>
      </w:tabs>
    </w:pPr>
  </w:style>
  <w:style w:type="character" w:customStyle="1" w:styleId="ac">
    <w:name w:val="หัวกระดาษ อักขระ"/>
    <w:basedOn w:val="a0"/>
    <w:link w:val="ab"/>
    <w:rsid w:val="002163FD"/>
    <w:rPr>
      <w:sz w:val="24"/>
      <w:szCs w:val="28"/>
    </w:rPr>
  </w:style>
  <w:style w:type="paragraph" w:styleId="ad">
    <w:name w:val="footer"/>
    <w:basedOn w:val="a"/>
    <w:link w:val="ae"/>
    <w:unhideWhenUsed/>
    <w:rsid w:val="002163FD"/>
    <w:pPr>
      <w:tabs>
        <w:tab w:val="center" w:pos="4680"/>
        <w:tab w:val="right" w:pos="9360"/>
      </w:tabs>
    </w:pPr>
  </w:style>
  <w:style w:type="character" w:customStyle="1" w:styleId="ae">
    <w:name w:val="ท้ายกระดาษ อักขระ"/>
    <w:basedOn w:val="a0"/>
    <w:link w:val="ad"/>
    <w:rsid w:val="002163F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EFCB-0224-4093-B89F-785AF63F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เรียน</vt:lpstr>
      <vt:lpstr>เรียน</vt:lpstr>
    </vt:vector>
  </TitlesOfParts>
  <Company>Microsoft Corporation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เรียน</dc:title>
  <dc:creator>iLLuSioN</dc:creator>
  <cp:lastModifiedBy>IT-DOH-Center-xxx</cp:lastModifiedBy>
  <cp:revision>2</cp:revision>
  <cp:lastPrinted>2019-12-16T06:38:00Z</cp:lastPrinted>
  <dcterms:created xsi:type="dcterms:W3CDTF">2019-12-23T03:40:00Z</dcterms:created>
  <dcterms:modified xsi:type="dcterms:W3CDTF">2019-12-23T03:40:00Z</dcterms:modified>
</cp:coreProperties>
</file>