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7" w:rsidRPr="00F37F7F" w:rsidRDefault="00586107">
      <w:pPr>
        <w:rPr>
          <w:rFonts w:ascii="TH SarabunPSK" w:hAnsi="TH SarabunPSK" w:cs="TH SarabunPSK"/>
          <w:cs/>
        </w:rPr>
      </w:pPr>
    </w:p>
    <w:p w:rsidR="00586107" w:rsidRPr="00F37F7F" w:rsidRDefault="00586107">
      <w:pPr>
        <w:rPr>
          <w:rFonts w:ascii="TH SarabunPSK" w:hAnsi="TH SarabunPSK" w:cs="TH SarabunPSK"/>
        </w:rPr>
      </w:pPr>
    </w:p>
    <w:p w:rsidR="00586107" w:rsidRPr="00F37F7F" w:rsidRDefault="00586107">
      <w:pPr>
        <w:rPr>
          <w:rFonts w:ascii="TH SarabunPSK" w:hAnsi="TH SarabunPSK" w:cs="TH SarabunPSK"/>
        </w:rPr>
      </w:pPr>
    </w:p>
    <w:p w:rsidR="00586107" w:rsidRPr="00F37F7F" w:rsidRDefault="00586107">
      <w:pPr>
        <w:rPr>
          <w:rFonts w:ascii="TH SarabunPSK" w:hAnsi="TH SarabunPSK" w:cs="TH SarabunPSK"/>
        </w:rPr>
      </w:pPr>
    </w:p>
    <w:p w:rsidR="00BF2266" w:rsidRPr="00F37F7F" w:rsidRDefault="00BF2266">
      <w:pPr>
        <w:rPr>
          <w:rFonts w:ascii="TH SarabunPSK" w:hAnsi="TH SarabunPSK" w:cs="TH SarabunPSK"/>
        </w:rPr>
      </w:pPr>
    </w:p>
    <w:p w:rsidR="00BF2266" w:rsidRPr="00F37F7F" w:rsidRDefault="00BF2266">
      <w:pPr>
        <w:rPr>
          <w:rFonts w:ascii="TH SarabunPSK" w:hAnsi="TH SarabunPSK" w:cs="TH SarabunPSK"/>
        </w:rPr>
      </w:pPr>
    </w:p>
    <w:p w:rsidR="00586107" w:rsidRPr="00F37F7F" w:rsidRDefault="00586107">
      <w:pPr>
        <w:rPr>
          <w:rFonts w:ascii="TH SarabunPSK" w:hAnsi="TH SarabunPSK" w:cs="TH SarabunPSK"/>
        </w:rPr>
      </w:pPr>
    </w:p>
    <w:p w:rsidR="00BF2266" w:rsidRPr="00F37F7F" w:rsidRDefault="00BF2266">
      <w:pPr>
        <w:rPr>
          <w:rFonts w:ascii="TH SarabunPSK" w:hAnsi="TH SarabunPSK" w:cs="TH SarabunPSK"/>
        </w:rPr>
      </w:pPr>
    </w:p>
    <w:p w:rsidR="00BF2266" w:rsidRPr="00F37F7F" w:rsidRDefault="00BF2266">
      <w:pPr>
        <w:rPr>
          <w:rFonts w:ascii="TH SarabunPSK" w:hAnsi="TH SarabunPSK" w:cs="TH SarabunPSK"/>
        </w:rPr>
      </w:pPr>
    </w:p>
    <w:p w:rsidR="00BF2266" w:rsidRPr="00F37F7F" w:rsidRDefault="00BF2266">
      <w:pPr>
        <w:rPr>
          <w:rFonts w:ascii="TH SarabunPSK" w:hAnsi="TH SarabunPSK" w:cs="TH SarabunPSK"/>
        </w:rPr>
      </w:pPr>
    </w:p>
    <w:p w:rsidR="00BF2266" w:rsidRPr="00F37F7F" w:rsidRDefault="00BF2266">
      <w:pPr>
        <w:rPr>
          <w:rFonts w:ascii="TH SarabunPSK" w:hAnsi="TH SarabunPSK" w:cs="TH SarabunPSK"/>
        </w:rPr>
      </w:pPr>
    </w:p>
    <w:p w:rsidR="00BF2266" w:rsidRPr="00F37F7F" w:rsidRDefault="00BF2266">
      <w:pPr>
        <w:rPr>
          <w:rFonts w:ascii="TH SarabunPSK" w:hAnsi="TH SarabunPSK" w:cs="TH SarabunPSK"/>
        </w:rPr>
      </w:pPr>
    </w:p>
    <w:p w:rsidR="00BF2266" w:rsidRPr="00F37F7F" w:rsidRDefault="00BF2266">
      <w:pPr>
        <w:rPr>
          <w:rFonts w:ascii="TH SarabunPSK" w:hAnsi="TH SarabunPSK" w:cs="TH SarabunPSK"/>
        </w:rPr>
      </w:pPr>
    </w:p>
    <w:p w:rsidR="00BF2266" w:rsidRPr="00F37F7F" w:rsidRDefault="00BF2266">
      <w:pPr>
        <w:rPr>
          <w:rFonts w:ascii="TH SarabunPSK" w:hAnsi="TH SarabunPSK" w:cs="TH SarabunPSK"/>
        </w:rPr>
      </w:pPr>
    </w:p>
    <w:p w:rsidR="00586107" w:rsidRPr="00F37F7F" w:rsidRDefault="00586107">
      <w:pPr>
        <w:rPr>
          <w:rFonts w:ascii="TH SarabunPSK" w:hAnsi="TH SarabunPSK" w:cs="TH SarabunPSK"/>
          <w:sz w:val="56"/>
          <w:szCs w:val="56"/>
        </w:rPr>
      </w:pPr>
    </w:p>
    <w:p w:rsidR="00586107" w:rsidRPr="00F37F7F" w:rsidRDefault="00586107" w:rsidP="00586107">
      <w:pPr>
        <w:jc w:val="center"/>
        <w:rPr>
          <w:rFonts w:ascii="TH SarabunPSK" w:hAnsi="TH SarabunPSK" w:cs="TH SarabunPSK"/>
          <w:sz w:val="56"/>
          <w:szCs w:val="56"/>
        </w:rPr>
      </w:pPr>
      <w:r w:rsidRPr="00F37F7F">
        <w:rPr>
          <w:rFonts w:ascii="TH SarabunPSK" w:hAnsi="TH SarabunPSK" w:cs="TH SarabunPSK"/>
          <w:b/>
          <w:bCs/>
          <w:sz w:val="52"/>
          <w:szCs w:val="52"/>
          <w:cs/>
        </w:rPr>
        <w:t>คำรับรองการปฏิบัติราชการ</w:t>
      </w:r>
      <w:r w:rsidR="00D960D6">
        <w:rPr>
          <w:rFonts w:ascii="TH SarabunPSK" w:hAnsi="TH SarabunPSK" w:cs="TH SarabunPSK" w:hint="cs"/>
          <w:b/>
          <w:bCs/>
          <w:sz w:val="52"/>
          <w:szCs w:val="52"/>
          <w:cs/>
        </w:rPr>
        <w:t>กรมทางหลวง</w:t>
      </w:r>
    </w:p>
    <w:p w:rsidR="00586107" w:rsidRPr="00F37F7F" w:rsidRDefault="00586107" w:rsidP="0058610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37F7F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ประจำปีงบประมาณ พ.ศ. </w:t>
      </w:r>
      <w:r w:rsidR="00936C96">
        <w:rPr>
          <w:rFonts w:ascii="TH SarabunPSK" w:hAnsi="TH SarabunPSK" w:cs="TH SarabunPSK"/>
          <w:b/>
          <w:bCs/>
          <w:sz w:val="52"/>
          <w:szCs w:val="52"/>
          <w:cs/>
        </w:rPr>
        <w:t>2559</w:t>
      </w:r>
    </w:p>
    <w:p w:rsidR="00586107" w:rsidRPr="00F37F7F" w:rsidRDefault="00586107">
      <w:pPr>
        <w:rPr>
          <w:rFonts w:ascii="TH SarabunPSK" w:hAnsi="TH SarabunPSK" w:cs="TH SarabunPSK"/>
          <w:sz w:val="56"/>
          <w:szCs w:val="56"/>
        </w:rPr>
      </w:pPr>
    </w:p>
    <w:p w:rsidR="00586107" w:rsidRPr="00F37F7F" w:rsidRDefault="00586107">
      <w:pPr>
        <w:rPr>
          <w:rFonts w:ascii="TH SarabunPSK" w:hAnsi="TH SarabunPSK" w:cs="TH SarabunPSK"/>
          <w:sz w:val="56"/>
          <w:szCs w:val="56"/>
        </w:rPr>
      </w:pPr>
    </w:p>
    <w:p w:rsidR="00586107" w:rsidRPr="00F37F7F" w:rsidRDefault="00586107">
      <w:pPr>
        <w:rPr>
          <w:rFonts w:ascii="TH SarabunPSK" w:hAnsi="TH SarabunPSK" w:cs="TH SarabunPSK"/>
          <w:sz w:val="56"/>
          <w:szCs w:val="56"/>
        </w:rPr>
      </w:pPr>
    </w:p>
    <w:p w:rsidR="00586107" w:rsidRPr="00F37F7F" w:rsidRDefault="00586107">
      <w:pPr>
        <w:rPr>
          <w:rFonts w:ascii="TH SarabunPSK" w:hAnsi="TH SarabunPSK" w:cs="TH SarabunPSK"/>
        </w:rPr>
      </w:pPr>
    </w:p>
    <w:p w:rsidR="00586107" w:rsidRPr="00F37F7F" w:rsidRDefault="00586107">
      <w:pPr>
        <w:rPr>
          <w:rFonts w:ascii="TH SarabunPSK" w:hAnsi="TH SarabunPSK" w:cs="TH SarabunPSK"/>
        </w:rPr>
      </w:pPr>
    </w:p>
    <w:p w:rsidR="00586107" w:rsidRPr="00F37F7F" w:rsidRDefault="00586107">
      <w:pPr>
        <w:rPr>
          <w:rFonts w:ascii="TH SarabunPSK" w:hAnsi="TH SarabunPSK" w:cs="TH SarabunPSK"/>
        </w:rPr>
      </w:pPr>
    </w:p>
    <w:p w:rsidR="00586107" w:rsidRPr="00F37F7F" w:rsidRDefault="00586107">
      <w:pPr>
        <w:rPr>
          <w:rFonts w:ascii="TH SarabunPSK" w:hAnsi="TH SarabunPSK" w:cs="TH SarabunPSK"/>
        </w:rPr>
      </w:pPr>
    </w:p>
    <w:p w:rsidR="00586107" w:rsidRPr="00F37F7F" w:rsidRDefault="00586107">
      <w:pPr>
        <w:rPr>
          <w:rFonts w:ascii="TH SarabunPSK" w:hAnsi="TH SarabunPSK" w:cs="TH SarabunPSK"/>
        </w:rPr>
      </w:pPr>
    </w:p>
    <w:p w:rsidR="00586107" w:rsidRPr="00F37F7F" w:rsidRDefault="00586107">
      <w:pPr>
        <w:rPr>
          <w:rFonts w:ascii="TH SarabunPSK" w:hAnsi="TH SarabunPSK" w:cs="TH SarabunPSK"/>
        </w:rPr>
      </w:pPr>
    </w:p>
    <w:p w:rsidR="00586107" w:rsidRPr="00F37F7F" w:rsidRDefault="00586107">
      <w:pPr>
        <w:rPr>
          <w:rFonts w:ascii="TH SarabunPSK" w:hAnsi="TH SarabunPSK" w:cs="TH SarabunPSK"/>
        </w:rPr>
      </w:pPr>
    </w:p>
    <w:p w:rsidR="003D6229" w:rsidRDefault="003D6229" w:rsidP="003D6229">
      <w:pPr>
        <w:tabs>
          <w:tab w:val="left" w:pos="720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0103DD" w:rsidRDefault="000103DD" w:rsidP="00181F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1F8B" w:rsidRPr="00F37F7F" w:rsidRDefault="00181F8B" w:rsidP="00181F8B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37F7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แผนปฏิบัติราชการกร</w:t>
      </w:r>
      <w:r w:rsidR="00D960D6">
        <w:rPr>
          <w:rFonts w:ascii="TH SarabunPSK" w:hAnsi="TH SarabunPSK" w:cs="TH SarabunPSK" w:hint="cs"/>
          <w:b/>
          <w:bCs/>
          <w:sz w:val="36"/>
          <w:szCs w:val="36"/>
          <w:cs/>
        </w:rPr>
        <w:t>มทางหลวง</w:t>
      </w:r>
    </w:p>
    <w:p w:rsidR="00181F8B" w:rsidRPr="00F37F7F" w:rsidRDefault="00181F8B">
      <w:pPr>
        <w:rPr>
          <w:rFonts w:ascii="TH SarabunPSK" w:hAnsi="TH SarabunPSK" w:cs="TH SarabunPSK"/>
          <w:sz w:val="32"/>
          <w:szCs w:val="32"/>
        </w:rPr>
      </w:pPr>
    </w:p>
    <w:p w:rsidR="00181F8B" w:rsidRPr="00F37F7F" w:rsidRDefault="00181F8B" w:rsidP="00181F8B">
      <w:pPr>
        <w:rPr>
          <w:rFonts w:ascii="TH SarabunPSK" w:hAnsi="TH SarabunPSK" w:cs="TH SarabunPSK"/>
          <w:b/>
          <w:bCs/>
          <w:sz w:val="32"/>
          <w:szCs w:val="32"/>
        </w:rPr>
      </w:pPr>
      <w:r w:rsidRPr="00F37F7F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D960D6" w:rsidRPr="001E470D" w:rsidRDefault="00D960D6" w:rsidP="00D960D6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E470D">
        <w:rPr>
          <w:rFonts w:ascii="TH SarabunPSK" w:hAnsi="TH SarabunPSK" w:cs="TH SarabunPSK"/>
          <w:sz w:val="32"/>
          <w:szCs w:val="32"/>
          <w:cs/>
        </w:rPr>
        <w:t>มุ่งสู่ความเป็นองค์กรชั้นนำด้านงานทาง เชื่อมโยงการขนส่ง อย่างยั่งยืน</w:t>
      </w:r>
    </w:p>
    <w:p w:rsidR="00181F8B" w:rsidRPr="00F37F7F" w:rsidRDefault="00181F8B" w:rsidP="00181F8B">
      <w:pPr>
        <w:rPr>
          <w:rFonts w:ascii="TH SarabunPSK" w:hAnsi="TH SarabunPSK" w:cs="TH SarabunPSK"/>
          <w:sz w:val="32"/>
          <w:szCs w:val="32"/>
        </w:rPr>
      </w:pPr>
    </w:p>
    <w:p w:rsidR="00BB6522" w:rsidRPr="00F37F7F" w:rsidRDefault="00BB6522" w:rsidP="00181F8B">
      <w:pPr>
        <w:rPr>
          <w:rFonts w:ascii="TH SarabunPSK" w:hAnsi="TH SarabunPSK" w:cs="TH SarabunPSK"/>
          <w:sz w:val="32"/>
          <w:szCs w:val="32"/>
        </w:rPr>
      </w:pPr>
    </w:p>
    <w:p w:rsidR="00181F8B" w:rsidRPr="00F37F7F" w:rsidRDefault="00181F8B" w:rsidP="00181F8B">
      <w:pPr>
        <w:rPr>
          <w:rFonts w:ascii="TH SarabunPSK" w:hAnsi="TH SarabunPSK" w:cs="TH SarabunPSK"/>
          <w:b/>
          <w:bCs/>
          <w:sz w:val="32"/>
          <w:szCs w:val="32"/>
        </w:rPr>
      </w:pPr>
      <w:r w:rsidRPr="00F37F7F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:rsidR="00D960D6" w:rsidRPr="001E470D" w:rsidRDefault="00D960D6" w:rsidP="00D960D6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E470D">
        <w:rPr>
          <w:rFonts w:ascii="TH SarabunPSK" w:hAnsi="TH SarabunPSK" w:cs="TH SarabunPSK"/>
          <w:sz w:val="32"/>
          <w:szCs w:val="32"/>
          <w:cs/>
        </w:rPr>
        <w:t>พัฒนาระบบโครงข่ายทางหลวง และเชื่อมโยงระบบขนส่ง เพื่อสนับสนุนระบบโลจิสติกส์ภาคการขนส่ง</w:t>
      </w:r>
    </w:p>
    <w:p w:rsidR="00D960D6" w:rsidRPr="001E470D" w:rsidRDefault="00D960D6" w:rsidP="00D960D6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E470D">
        <w:rPr>
          <w:rFonts w:ascii="TH SarabunPSK" w:hAnsi="TH SarabunPSK" w:cs="TH SarabunPSK"/>
          <w:sz w:val="32"/>
          <w:szCs w:val="32"/>
          <w:cs/>
        </w:rPr>
        <w:t>พัฒนาระบบโครงข่ายทางหลวง และเชื่อมโยงกับประเทศเพื่อนบ้าน เพื่อรองรับประชาคมเศรษฐกิจอาเซียน</w:t>
      </w:r>
    </w:p>
    <w:p w:rsidR="00D960D6" w:rsidRPr="001E470D" w:rsidRDefault="00D960D6" w:rsidP="00D960D6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E470D">
        <w:rPr>
          <w:rFonts w:ascii="TH SarabunPSK" w:hAnsi="TH SarabunPSK" w:cs="TH SarabunPSK"/>
          <w:sz w:val="32"/>
          <w:szCs w:val="32"/>
          <w:cs/>
        </w:rPr>
        <w:t>กำกับ ดูแล ปรับปรุง โครงสร้างพื้นฐานทางด้านการก่อสร้างและบำรุงรักษาทางหลวง เพื่อให้เกิดระบบขนส่งที่มีประสิทธิภาพ</w:t>
      </w:r>
    </w:p>
    <w:p w:rsidR="00D960D6" w:rsidRPr="001E470D" w:rsidRDefault="00D960D6" w:rsidP="00D960D6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E470D">
        <w:rPr>
          <w:rFonts w:ascii="TH SarabunPSK" w:hAnsi="TH SarabunPSK" w:cs="TH SarabunPSK"/>
          <w:sz w:val="32"/>
          <w:szCs w:val="32"/>
          <w:cs/>
        </w:rPr>
        <w:t>กำกับ ดูแล และปรับปรุงทางหลวง ให้เกิดความปลอดภัยต่อผู้ใช้เส้นทาง</w:t>
      </w:r>
    </w:p>
    <w:p w:rsidR="00D960D6" w:rsidRPr="001E470D" w:rsidRDefault="00D960D6" w:rsidP="00D960D6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E470D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พัฒนาระบบบริหารจัดการองค์กรให้มีประสิทธิภาพ เพื่อให้องค์กรสามารถตอบสนองต่อพลวัตของการเปลี่ยนแปลงในเชิงบูรณาการ ทั้งทางด้านเทคโนโลยี การบริการ สังคมและสิ่งแวดล้อม</w:t>
      </w:r>
    </w:p>
    <w:p w:rsidR="00181F8B" w:rsidRPr="00F37F7F" w:rsidRDefault="00181F8B" w:rsidP="00181F8B">
      <w:pPr>
        <w:rPr>
          <w:rFonts w:ascii="TH SarabunPSK" w:hAnsi="TH SarabunPSK" w:cs="TH SarabunPSK"/>
          <w:sz w:val="32"/>
          <w:szCs w:val="32"/>
          <w:cs/>
        </w:rPr>
      </w:pPr>
    </w:p>
    <w:p w:rsidR="00181F8B" w:rsidRPr="00F37F7F" w:rsidRDefault="00181F8B" w:rsidP="00181F8B">
      <w:pPr>
        <w:rPr>
          <w:rFonts w:ascii="TH SarabunPSK" w:hAnsi="TH SarabunPSK" w:cs="TH SarabunPSK"/>
          <w:b/>
          <w:bCs/>
          <w:sz w:val="32"/>
          <w:szCs w:val="32"/>
        </w:rPr>
      </w:pPr>
      <w:r w:rsidRPr="00F37F7F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</w:p>
    <w:p w:rsidR="00D960D6" w:rsidRPr="001E470D" w:rsidRDefault="00D960D6" w:rsidP="00D960D6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E470D">
        <w:rPr>
          <w:rFonts w:ascii="TH SarabunPSK" w:hAnsi="TH SarabunPSK" w:cs="TH SarabunPSK"/>
          <w:sz w:val="32"/>
          <w:szCs w:val="32"/>
          <w:cs/>
        </w:rPr>
        <w:t>การพัฒนาโครงข่ายทางหลวงเพื่อรองรับระบบโลจิสติกส์ภาคการขนส่ง</w:t>
      </w:r>
    </w:p>
    <w:p w:rsidR="00D960D6" w:rsidRPr="001E470D" w:rsidRDefault="00D960D6" w:rsidP="00D960D6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E470D">
        <w:rPr>
          <w:rFonts w:ascii="TH SarabunPSK" w:hAnsi="TH SarabunPSK" w:cs="TH SarabunPSK"/>
          <w:sz w:val="32"/>
          <w:szCs w:val="32"/>
          <w:cs/>
        </w:rPr>
        <w:t>การพัฒนาโครงข่ายทางหลวงเพื่อรองรับการเข้าสู่ประชาคมเศรษฐกิจอาเซียน</w:t>
      </w:r>
    </w:p>
    <w:p w:rsidR="00D960D6" w:rsidRPr="001E470D" w:rsidRDefault="00D960D6" w:rsidP="00D960D6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E470D">
        <w:rPr>
          <w:rFonts w:ascii="TH SarabunPSK" w:hAnsi="TH SarabunPSK" w:cs="TH SarabunPSK"/>
          <w:sz w:val="32"/>
          <w:szCs w:val="32"/>
          <w:cs/>
        </w:rPr>
        <w:t>การดูแลรักษา ปรับปรุง และพัฒนาประสิทธิภาพโครงข่ายทางหลวงให้กระจายทั่วทุกภูมิภาค</w:t>
      </w:r>
    </w:p>
    <w:p w:rsidR="00D960D6" w:rsidRPr="001E470D" w:rsidRDefault="00D960D6" w:rsidP="00D960D6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E470D">
        <w:rPr>
          <w:rFonts w:ascii="TH SarabunPSK" w:hAnsi="TH SarabunPSK" w:cs="TH SarabunPSK"/>
          <w:sz w:val="32"/>
          <w:szCs w:val="32"/>
          <w:cs/>
        </w:rPr>
        <w:t>การพัฒนาโครงข่ายทางหลวงให้ได้ตามมาตรฐานความปลอดภัยอย่างต่อเนื่อง</w:t>
      </w:r>
    </w:p>
    <w:p w:rsidR="00D960D6" w:rsidRPr="001E470D" w:rsidRDefault="00D960D6" w:rsidP="00D960D6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E470D">
        <w:rPr>
          <w:rFonts w:ascii="TH SarabunPSK" w:hAnsi="TH SarabunPSK" w:cs="TH SarabunPSK"/>
          <w:sz w:val="32"/>
          <w:szCs w:val="32"/>
          <w:cs/>
        </w:rPr>
        <w:t>การพัฒนาประสิทธิภาพการบริหารจัดการองค์กร ตอบสนองสังคมและสิ่งแวดล้อมตามหลักการบริหารกิจการบ้านเมืองที่ดี</w:t>
      </w:r>
    </w:p>
    <w:p w:rsidR="00181F8B" w:rsidRPr="00F37F7F" w:rsidRDefault="00181F8B" w:rsidP="00C57B23">
      <w:pPr>
        <w:rPr>
          <w:rFonts w:ascii="TH SarabunPSK" w:hAnsi="TH SarabunPSK" w:cs="TH SarabunPSK"/>
          <w:sz w:val="32"/>
          <w:szCs w:val="32"/>
        </w:rPr>
      </w:pPr>
    </w:p>
    <w:p w:rsidR="00181F8B" w:rsidRPr="00F37F7F" w:rsidRDefault="00181F8B">
      <w:pPr>
        <w:rPr>
          <w:rFonts w:ascii="TH SarabunPSK" w:hAnsi="TH SarabunPSK" w:cs="TH SarabunPSK"/>
          <w:sz w:val="32"/>
          <w:szCs w:val="32"/>
        </w:rPr>
      </w:pPr>
    </w:p>
    <w:p w:rsidR="00181F8B" w:rsidRPr="00F37F7F" w:rsidRDefault="00181F8B">
      <w:pPr>
        <w:rPr>
          <w:rFonts w:ascii="TH SarabunPSK" w:hAnsi="TH SarabunPSK" w:cs="TH SarabunPSK"/>
          <w:sz w:val="32"/>
          <w:szCs w:val="32"/>
        </w:rPr>
      </w:pPr>
    </w:p>
    <w:p w:rsidR="00586107" w:rsidRPr="00F37F7F" w:rsidRDefault="00586107">
      <w:pPr>
        <w:rPr>
          <w:rFonts w:ascii="TH SarabunPSK" w:hAnsi="TH SarabunPSK" w:cs="TH SarabunPSK"/>
          <w:sz w:val="32"/>
          <w:szCs w:val="32"/>
        </w:rPr>
      </w:pPr>
    </w:p>
    <w:p w:rsidR="00D255A3" w:rsidRDefault="00D255A3">
      <w:pPr>
        <w:rPr>
          <w:rFonts w:ascii="TH SarabunPSK" w:hAnsi="TH SarabunPSK" w:cs="TH SarabunPSK"/>
          <w:sz w:val="32"/>
          <w:szCs w:val="32"/>
        </w:rPr>
      </w:pPr>
    </w:p>
    <w:p w:rsidR="003D6229" w:rsidRDefault="003D6229">
      <w:pPr>
        <w:rPr>
          <w:rFonts w:ascii="TH SarabunPSK" w:hAnsi="TH SarabunPSK" w:cs="TH SarabunPSK"/>
          <w:sz w:val="32"/>
          <w:szCs w:val="32"/>
        </w:rPr>
      </w:pPr>
    </w:p>
    <w:p w:rsidR="003D6229" w:rsidRDefault="003D6229">
      <w:pPr>
        <w:rPr>
          <w:rFonts w:ascii="TH SarabunPSK" w:hAnsi="TH SarabunPSK" w:cs="TH SarabunPSK"/>
          <w:sz w:val="32"/>
          <w:szCs w:val="32"/>
        </w:rPr>
      </w:pPr>
    </w:p>
    <w:p w:rsidR="008E13F1" w:rsidRDefault="008E13F1">
      <w:pPr>
        <w:rPr>
          <w:rFonts w:ascii="TH SarabunPSK" w:hAnsi="TH SarabunPSK" w:cs="TH SarabunPSK"/>
          <w:sz w:val="32"/>
          <w:szCs w:val="32"/>
        </w:rPr>
      </w:pPr>
    </w:p>
    <w:p w:rsidR="00181F8B" w:rsidRPr="00F37F7F" w:rsidRDefault="00181F8B">
      <w:pPr>
        <w:rPr>
          <w:rFonts w:ascii="TH SarabunPSK" w:hAnsi="TH SarabunPSK" w:cs="TH SarabunPSK"/>
          <w:sz w:val="32"/>
          <w:szCs w:val="32"/>
        </w:rPr>
      </w:pPr>
    </w:p>
    <w:p w:rsidR="000863F1" w:rsidRPr="00F37F7F" w:rsidRDefault="000863F1" w:rsidP="000863F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37F7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คำรับรองการปฏิบัติราชการของ</w:t>
      </w:r>
      <w:r w:rsidR="007864FB">
        <w:rPr>
          <w:rFonts w:ascii="TH SarabunPSK" w:hAnsi="TH SarabunPSK" w:cs="TH SarabunPSK" w:hint="cs"/>
          <w:b/>
          <w:bCs/>
          <w:sz w:val="36"/>
          <w:szCs w:val="36"/>
          <w:cs/>
        </w:rPr>
        <w:t>กรมทางหลวง</w:t>
      </w:r>
    </w:p>
    <w:p w:rsidR="000863F1" w:rsidRDefault="000863F1" w:rsidP="000863F1">
      <w:pPr>
        <w:jc w:val="center"/>
        <w:rPr>
          <w:rFonts w:ascii="TH SarabunPSK" w:hAnsi="TH SarabunPSK" w:cs="TH SarabunPSK"/>
          <w:sz w:val="36"/>
          <w:szCs w:val="36"/>
        </w:rPr>
      </w:pPr>
      <w:r w:rsidRPr="00F37F7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="00936C96">
        <w:rPr>
          <w:rFonts w:ascii="TH SarabunPSK" w:hAnsi="TH SarabunPSK" w:cs="TH SarabunPSK"/>
          <w:b/>
          <w:bCs/>
          <w:sz w:val="36"/>
          <w:szCs w:val="36"/>
        </w:rPr>
        <w:t>2559</w:t>
      </w:r>
    </w:p>
    <w:tbl>
      <w:tblPr>
        <w:tblW w:w="10675" w:type="dxa"/>
        <w:tblCellMar>
          <w:left w:w="0" w:type="dxa"/>
          <w:right w:w="0" w:type="dxa"/>
        </w:tblCellMar>
        <w:tblLook w:val="04A0"/>
      </w:tblPr>
      <w:tblGrid>
        <w:gridCol w:w="2737"/>
        <w:gridCol w:w="7087"/>
        <w:gridCol w:w="851"/>
      </w:tblGrid>
      <w:tr w:rsidR="007C54BC" w:rsidRPr="00F54971" w:rsidTr="00F47A0C">
        <w:trPr>
          <w:trHeight w:val="598"/>
          <w:tblHeader/>
        </w:trPr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ประเด็นการประเมินผล</w:t>
            </w: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การปฏิบัติราชการ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C54BC" w:rsidRPr="00F54971" w:rsidRDefault="007C54BC" w:rsidP="005C5D89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กรอบการประเมินผล 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255</w:t>
            </w:r>
            <w:r w:rsidR="005C5D89"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น้ำหนัก </w:t>
            </w: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(%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7C54BC" w:rsidRPr="00F54971" w:rsidTr="00F47A0C">
        <w:trPr>
          <w:trHeight w:val="264"/>
        </w:trPr>
        <w:tc>
          <w:tcPr>
            <w:tcW w:w="9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มิติภายนอก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75</w:t>
            </w:r>
          </w:p>
        </w:tc>
      </w:tr>
      <w:tr w:rsidR="007C54BC" w:rsidRPr="00F54971" w:rsidTr="00F47A0C">
        <w:trPr>
          <w:trHeight w:val="1850"/>
        </w:trPr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8DC4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การประเมินประสิทธิผล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(65)</w:t>
            </w:r>
          </w:p>
          <w:p w:rsidR="007C54BC" w:rsidRPr="00F54971" w:rsidRDefault="007C54BC" w:rsidP="00F47A0C">
            <w:pPr>
              <w:spacing w:line="226" w:lineRule="auto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 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113" w:type="dxa"/>
            </w:tcMar>
            <w:hideMark/>
          </w:tcPr>
          <w:p w:rsidR="003D6229" w:rsidRPr="00F54971" w:rsidRDefault="003D6229" w:rsidP="003D6229">
            <w:pPr>
              <w:pStyle w:val="ListParagraph"/>
              <w:tabs>
                <w:tab w:val="left" w:pos="96"/>
              </w:tabs>
              <w:spacing w:line="226" w:lineRule="auto"/>
              <w:ind w:left="96"/>
              <w:rPr>
                <w:rFonts w:ascii="TH SarabunPSK" w:hAnsi="TH SarabunPSK" w:cs="TH SarabunPSK"/>
                <w:b/>
                <w:bCs/>
                <w:szCs w:val="30"/>
              </w:rPr>
            </w:pPr>
            <w:r w:rsidRPr="00D3367E">
              <w:rPr>
                <w:rFonts w:ascii="TH SarabunPSK" w:hAnsi="TH SarabunPSK" w:cs="TH SarabunPSK" w:hint="cs"/>
                <w:b/>
                <w:bCs/>
                <w:szCs w:val="30"/>
                <w:cs/>
              </w:rPr>
              <w:t>1</w:t>
            </w:r>
            <w:r w:rsidRPr="00F54971">
              <w:rPr>
                <w:rFonts w:ascii="TH SarabunPSK" w:hAnsi="TH SarabunPSK" w:cs="TH SarabunPSK" w:hint="cs"/>
                <w:b/>
                <w:bCs/>
                <w:szCs w:val="30"/>
                <w:cs/>
              </w:rPr>
              <w:t xml:space="preserve">. </w:t>
            </w:r>
            <w:r w:rsidR="007C54BC" w:rsidRPr="00F54971">
              <w:rPr>
                <w:rFonts w:ascii="TH SarabunPSK" w:hAnsi="TH SarabunPSK" w:cs="TH SarabunPSK"/>
                <w:b/>
                <w:bCs/>
                <w:szCs w:val="30"/>
                <w:cs/>
              </w:rPr>
              <w:t>ตัวชี้วัดภารกิจหลักของกระทรวงตามแนวทางการขับเคลื่อนประเทศ</w:t>
            </w:r>
          </w:p>
          <w:p w:rsidR="003D6229" w:rsidRPr="00F54971" w:rsidRDefault="007C54BC" w:rsidP="003D6229">
            <w:pPr>
              <w:pStyle w:val="ListParagraph"/>
              <w:tabs>
                <w:tab w:val="left" w:pos="96"/>
              </w:tabs>
              <w:spacing w:line="226" w:lineRule="auto"/>
              <w:ind w:left="96"/>
              <w:rPr>
                <w:rFonts w:ascii="TH SarabunPSK" w:hAnsi="TH SarabunPSK" w:cs="TH SarabunPSK"/>
                <w:b/>
                <w:bCs/>
                <w:szCs w:val="30"/>
              </w:rPr>
            </w:pPr>
            <w:r w:rsidRPr="00F54971">
              <w:rPr>
                <w:rFonts w:ascii="TH SarabunPSK" w:hAnsi="TH SarabunPSK" w:cs="TH SarabunPSK"/>
                <w:b/>
                <w:bCs/>
                <w:szCs w:val="30"/>
                <w:cs/>
              </w:rPr>
              <w:t xml:space="preserve">แผนยุทธศาสตร์ของกรม/ตัวชี้วัดระหว่างกระทรวงที่มีเป้าหมายร่วมกัน </w:t>
            </w:r>
          </w:p>
          <w:p w:rsidR="007C54BC" w:rsidRPr="00F54971" w:rsidRDefault="007C54BC" w:rsidP="003D6229">
            <w:pPr>
              <w:pStyle w:val="ListParagraph"/>
              <w:tabs>
                <w:tab w:val="left" w:pos="96"/>
              </w:tabs>
              <w:spacing w:line="226" w:lineRule="auto"/>
              <w:ind w:left="96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Cs w:val="30"/>
              </w:rPr>
            </w:pPr>
            <w:r w:rsidRPr="00F54971">
              <w:rPr>
                <w:rFonts w:ascii="TH SarabunPSK" w:hAnsi="TH SarabunPSK" w:cs="TH SarabunPSK"/>
                <w:b/>
                <w:bCs/>
                <w:szCs w:val="30"/>
                <w:cs/>
              </w:rPr>
              <w:t>(</w:t>
            </w:r>
            <w:r w:rsidRPr="00F54971">
              <w:rPr>
                <w:rFonts w:ascii="TH SarabunPSK" w:hAnsi="TH SarabunPSK" w:cs="TH SarabunPSK"/>
                <w:b/>
                <w:bCs/>
                <w:szCs w:val="30"/>
              </w:rPr>
              <w:t>Joint KPIs</w:t>
            </w:r>
            <w:r w:rsidRPr="00F54971">
              <w:rPr>
                <w:rFonts w:ascii="TH SarabunPSK" w:hAnsi="TH SarabunPSK" w:cs="TH SarabunPSK"/>
                <w:b/>
                <w:bCs/>
                <w:szCs w:val="30"/>
                <w:cs/>
              </w:rPr>
              <w:t>) และตัวชี้วัดภารกิจหลักของกรม</w:t>
            </w:r>
          </w:p>
          <w:p w:rsidR="007C54BC" w:rsidRPr="00F54971" w:rsidRDefault="007C54BC" w:rsidP="007C54BC">
            <w:pPr>
              <w:pStyle w:val="ListParagraph"/>
              <w:numPr>
                <w:ilvl w:val="1"/>
                <w:numId w:val="17"/>
              </w:numPr>
              <w:tabs>
                <w:tab w:val="left" w:pos="96"/>
                <w:tab w:val="left" w:pos="522"/>
              </w:tabs>
              <w:spacing w:line="226" w:lineRule="auto"/>
              <w:rPr>
                <w:rFonts w:ascii="TH SarabunPSK" w:hAnsi="TH SarabunPSK" w:cs="TH SarabunPSK"/>
                <w:szCs w:val="30"/>
              </w:rPr>
            </w:pPr>
            <w:r w:rsidRPr="00F54971">
              <w:rPr>
                <w:rFonts w:ascii="TH SarabunPSK" w:hAnsi="TH SarabunPSK" w:cs="TH SarabunPSK"/>
                <w:szCs w:val="30"/>
                <w:cs/>
              </w:rPr>
              <w:t xml:space="preserve">อันดับผลการประเมินคุณภาพโครงสร้างพื้นฐาน ทางถนน </w:t>
            </w:r>
          </w:p>
          <w:p w:rsidR="007C54BC" w:rsidRPr="00F54971" w:rsidRDefault="007C54BC" w:rsidP="007C54BC">
            <w:pPr>
              <w:pStyle w:val="ListParagraph"/>
              <w:numPr>
                <w:ilvl w:val="1"/>
                <w:numId w:val="17"/>
              </w:numPr>
              <w:tabs>
                <w:tab w:val="left" w:pos="96"/>
                <w:tab w:val="left" w:pos="522"/>
              </w:tabs>
              <w:spacing w:line="226" w:lineRule="auto"/>
              <w:ind w:left="522" w:hanging="426"/>
              <w:rPr>
                <w:rFonts w:ascii="TH SarabunPSK" w:hAnsi="TH SarabunPSK" w:cs="TH SarabunPSK"/>
                <w:color w:val="000000" w:themeColor="text1"/>
                <w:spacing w:val="-6"/>
                <w:szCs w:val="30"/>
              </w:rPr>
            </w:pPr>
            <w:r w:rsidRPr="00F54971">
              <w:rPr>
                <w:rFonts w:ascii="TH SarabunPSK" w:hAnsi="TH SarabunPSK" w:cs="TH SarabunPSK"/>
                <w:szCs w:val="30"/>
                <w:cs/>
              </w:rPr>
              <w:t xml:space="preserve">ระดับความสำเร็จของการพัฒนาโครงข่ายการขนส่ง </w:t>
            </w:r>
            <w:r w:rsidRPr="00F54971">
              <w:rPr>
                <w:rFonts w:ascii="TH SarabunPSK" w:hAnsi="TH SarabunPSK" w:cs="TH SarabunPSK"/>
                <w:szCs w:val="30"/>
              </w:rPr>
              <w:t xml:space="preserve">: </w:t>
            </w:r>
            <w:r w:rsidRPr="00F54971">
              <w:rPr>
                <w:rFonts w:ascii="TH SarabunPSK" w:hAnsi="TH SarabunPSK" w:cs="TH SarabunPSK"/>
                <w:szCs w:val="30"/>
                <w:cs/>
              </w:rPr>
              <w:t>ทางถนน</w:t>
            </w:r>
          </w:p>
          <w:p w:rsidR="007C54BC" w:rsidRPr="00F54971" w:rsidRDefault="007C54BC" w:rsidP="00F47A0C">
            <w:pPr>
              <w:pStyle w:val="ListParagraph"/>
              <w:tabs>
                <w:tab w:val="left" w:pos="96"/>
                <w:tab w:val="left" w:pos="522"/>
              </w:tabs>
              <w:spacing w:line="226" w:lineRule="auto"/>
              <w:ind w:left="522"/>
              <w:rPr>
                <w:rFonts w:ascii="TH SarabunPSK" w:hAnsi="TH SarabunPSK" w:cs="TH SarabunPSK"/>
                <w:color w:val="000000" w:themeColor="text1"/>
                <w:spacing w:val="-6"/>
                <w:szCs w:val="30"/>
              </w:rPr>
            </w:pPr>
            <w:r w:rsidRPr="00F54971">
              <w:rPr>
                <w:rFonts w:ascii="TH SarabunPSK" w:hAnsi="TH SarabunPSK" w:cs="TH SarabunPSK" w:hint="cs"/>
                <w:color w:val="000000" w:themeColor="text1"/>
                <w:spacing w:val="-6"/>
                <w:szCs w:val="30"/>
                <w:cs/>
              </w:rPr>
              <w:t xml:space="preserve">1.2.1 </w:t>
            </w:r>
            <w:r w:rsidRPr="00F54971">
              <w:rPr>
                <w:rFonts w:ascii="TH SarabunPSK" w:hAnsi="TH SarabunPSK" w:cs="TH SarabunPSK"/>
                <w:szCs w:val="30"/>
                <w:cs/>
              </w:rPr>
              <w:t>การพัฒนาโครงข่าย เส้นทางเชื่อมโยงเขตเศรษฐกิจพิเศษ และอาเซียน</w:t>
            </w:r>
          </w:p>
          <w:p w:rsidR="007C54BC" w:rsidRPr="00F54971" w:rsidRDefault="007C54BC" w:rsidP="007C54BC">
            <w:pPr>
              <w:pStyle w:val="ListParagraph"/>
              <w:numPr>
                <w:ilvl w:val="3"/>
                <w:numId w:val="17"/>
              </w:numPr>
              <w:tabs>
                <w:tab w:val="left" w:pos="96"/>
                <w:tab w:val="left" w:pos="522"/>
                <w:tab w:val="left" w:pos="1797"/>
              </w:tabs>
              <w:spacing w:line="226" w:lineRule="auto"/>
              <w:ind w:firstLine="273"/>
              <w:rPr>
                <w:rFonts w:ascii="TH SarabunPSK" w:eastAsia="+mn-ea" w:hAnsi="TH SarabunPSK" w:cs="TH SarabunPSK"/>
                <w:szCs w:val="30"/>
              </w:rPr>
            </w:pPr>
            <w:r w:rsidRPr="00F54971">
              <w:rPr>
                <w:rFonts w:ascii="TH SarabunPSK" w:eastAsia="+mn-ea" w:hAnsi="TH SarabunPSK" w:cs="TH SarabunPSK"/>
                <w:szCs w:val="30"/>
                <w:cs/>
              </w:rPr>
              <w:t>ทล.</w:t>
            </w:r>
            <w:r w:rsidRPr="00F54971">
              <w:rPr>
                <w:rFonts w:ascii="TH SarabunPSK" w:eastAsia="+mn-ea" w:hAnsi="TH SarabunPSK" w:cs="TH SarabunPSK"/>
                <w:szCs w:val="30"/>
              </w:rPr>
              <w:t xml:space="preserve">212 </w:t>
            </w:r>
            <w:r w:rsidRPr="00F54971">
              <w:rPr>
                <w:rFonts w:ascii="TH SarabunPSK" w:eastAsia="+mn-ea" w:hAnsi="TH SarabunPSK" w:cs="TH SarabunPSK"/>
                <w:szCs w:val="30"/>
                <w:cs/>
              </w:rPr>
              <w:t xml:space="preserve">อ.โพนพิสัย - บึงกาฬ ตอน </w:t>
            </w:r>
            <w:r w:rsidRPr="00F54971">
              <w:rPr>
                <w:rFonts w:ascii="TH SarabunPSK" w:eastAsia="+mn-ea" w:hAnsi="TH SarabunPSK" w:cs="TH SarabunPSK"/>
                <w:szCs w:val="30"/>
              </w:rPr>
              <w:t xml:space="preserve">1 </w:t>
            </w:r>
            <w:r w:rsidRPr="00F54971">
              <w:rPr>
                <w:rFonts w:ascii="TH SarabunPSK" w:eastAsia="+mn-ea" w:hAnsi="TH SarabunPSK" w:cs="TH SarabunPSK"/>
                <w:szCs w:val="30"/>
                <w:cs/>
              </w:rPr>
              <w:t xml:space="preserve">ส่วนที่ </w:t>
            </w:r>
            <w:r w:rsidRPr="00F54971">
              <w:rPr>
                <w:rFonts w:ascii="TH SarabunPSK" w:eastAsia="+mn-ea" w:hAnsi="TH SarabunPSK" w:cs="TH SarabunPSK"/>
                <w:szCs w:val="30"/>
              </w:rPr>
              <w:t>1</w:t>
            </w:r>
            <w:r w:rsidR="00E023AF" w:rsidRPr="00F54971">
              <w:rPr>
                <w:rFonts w:ascii="TH SarabunPSK" w:eastAsia="+mn-ea" w:hAnsi="TH SarabunPSK" w:cs="TH SarabunPSK"/>
                <w:szCs w:val="30"/>
              </w:rPr>
              <w:t xml:space="preserve"> (7.5)</w:t>
            </w:r>
          </w:p>
          <w:p w:rsidR="007C54BC" w:rsidRPr="00F54971" w:rsidRDefault="007C54BC" w:rsidP="00F47A0C">
            <w:pPr>
              <w:pStyle w:val="ListParagraph"/>
              <w:tabs>
                <w:tab w:val="left" w:pos="96"/>
                <w:tab w:val="left" w:pos="522"/>
              </w:tabs>
              <w:spacing w:line="226" w:lineRule="auto"/>
              <w:ind w:left="816"/>
              <w:rPr>
                <w:rFonts w:ascii="TH SarabunPSK" w:eastAsia="+mn-ea" w:hAnsi="TH SarabunPSK" w:cs="TH SarabunPSK"/>
                <w:szCs w:val="30"/>
              </w:rPr>
            </w:pPr>
            <w:r w:rsidRPr="00F54971">
              <w:rPr>
                <w:rFonts w:ascii="TH SarabunPSK" w:hAnsi="TH SarabunPSK" w:cs="TH SarabunPSK" w:hint="cs"/>
                <w:szCs w:val="30"/>
                <w:cs/>
              </w:rPr>
              <w:t xml:space="preserve">    1.2.1.2 </w:t>
            </w:r>
            <w:r w:rsidRPr="00F54971">
              <w:rPr>
                <w:rFonts w:ascii="TH SarabunPSK" w:hAnsi="TH SarabunPSK" w:cs="TH SarabunPSK"/>
                <w:szCs w:val="30"/>
                <w:cs/>
              </w:rPr>
              <w:t>ทล.</w:t>
            </w:r>
            <w:r w:rsidRPr="00F54971">
              <w:rPr>
                <w:rFonts w:ascii="TH SarabunPSK" w:hAnsi="TH SarabunPSK" w:cs="TH SarabunPSK"/>
                <w:szCs w:val="30"/>
              </w:rPr>
              <w:t xml:space="preserve">212 </w:t>
            </w:r>
            <w:r w:rsidRPr="00F54971">
              <w:rPr>
                <w:rFonts w:ascii="TH SarabunPSK" w:hAnsi="TH SarabunPSK" w:cs="TH SarabunPSK"/>
                <w:szCs w:val="30"/>
                <w:cs/>
              </w:rPr>
              <w:t xml:space="preserve">อ.โพนพิสัย </w:t>
            </w:r>
            <w:r w:rsidRPr="00F54971">
              <w:rPr>
                <w:rFonts w:ascii="TH SarabunPSK" w:hAnsi="TH SarabunPSK" w:cs="TH SarabunPSK"/>
                <w:szCs w:val="30"/>
              </w:rPr>
              <w:t xml:space="preserve">– </w:t>
            </w:r>
            <w:r w:rsidRPr="00F54971">
              <w:rPr>
                <w:rFonts w:ascii="TH SarabunPSK" w:hAnsi="TH SarabunPSK" w:cs="TH SarabunPSK"/>
                <w:szCs w:val="30"/>
                <w:cs/>
              </w:rPr>
              <w:t xml:space="preserve">บึงกาฬ ตอน </w:t>
            </w:r>
            <w:r w:rsidRPr="00F54971">
              <w:rPr>
                <w:rFonts w:ascii="TH SarabunPSK" w:hAnsi="TH SarabunPSK" w:cs="TH SarabunPSK"/>
                <w:szCs w:val="30"/>
              </w:rPr>
              <w:t xml:space="preserve">1 </w:t>
            </w:r>
            <w:r w:rsidRPr="00F54971">
              <w:rPr>
                <w:rFonts w:ascii="TH SarabunPSK" w:hAnsi="TH SarabunPSK" w:cs="TH SarabunPSK"/>
                <w:szCs w:val="30"/>
                <w:cs/>
              </w:rPr>
              <w:t xml:space="preserve">ส่วนที่ </w:t>
            </w:r>
            <w:r w:rsidRPr="00F54971">
              <w:rPr>
                <w:rFonts w:ascii="TH SarabunPSK" w:hAnsi="TH SarabunPSK" w:cs="TH SarabunPSK"/>
                <w:szCs w:val="30"/>
              </w:rPr>
              <w:t xml:space="preserve">2 </w:t>
            </w:r>
            <w:r w:rsidR="00E023AF" w:rsidRPr="00F54971">
              <w:rPr>
                <w:rFonts w:ascii="TH SarabunPSK" w:eastAsia="+mn-ea" w:hAnsi="TH SarabunPSK" w:cs="TH SarabunPSK"/>
                <w:szCs w:val="30"/>
              </w:rPr>
              <w:t>(7.5)</w:t>
            </w:r>
          </w:p>
          <w:p w:rsidR="007C54BC" w:rsidRPr="00F54971" w:rsidRDefault="007C54BC" w:rsidP="00F47A0C">
            <w:pPr>
              <w:pStyle w:val="ListParagraph"/>
              <w:tabs>
                <w:tab w:val="left" w:pos="96"/>
                <w:tab w:val="left" w:pos="522"/>
              </w:tabs>
              <w:spacing w:line="226" w:lineRule="auto"/>
              <w:ind w:left="471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F54971">
              <w:rPr>
                <w:rFonts w:ascii="TH SarabunPSK" w:hAnsi="TH SarabunPSK" w:cs="TH SarabunPSK" w:hint="cs"/>
                <w:szCs w:val="30"/>
                <w:cs/>
              </w:rPr>
              <w:t xml:space="preserve">1.2.2 </w:t>
            </w:r>
            <w:r w:rsidRPr="00F54971">
              <w:rPr>
                <w:rFonts w:ascii="TH SarabunPSK" w:eastAsia="Tahoma" w:hAnsi="TH SarabunPSK" w:cs="TH SarabunPSK"/>
                <w:szCs w:val="30"/>
                <w:cs/>
              </w:rPr>
              <w:t>การพัฒนาทางหลวงพิเศษระหว่างเมือง</w:t>
            </w:r>
          </w:p>
          <w:p w:rsidR="007C54BC" w:rsidRPr="00F54971" w:rsidRDefault="007C54BC" w:rsidP="00F47A0C">
            <w:pPr>
              <w:pStyle w:val="ListParagraph"/>
              <w:tabs>
                <w:tab w:val="left" w:pos="96"/>
                <w:tab w:val="left" w:pos="522"/>
              </w:tabs>
              <w:spacing w:line="226" w:lineRule="auto"/>
              <w:ind w:left="471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F54971">
              <w:rPr>
                <w:rFonts w:ascii="TH SarabunPSK" w:eastAsia="+mn-ea" w:hAnsi="TH SarabunPSK" w:cs="TH SarabunPSK"/>
                <w:szCs w:val="30"/>
                <w:cs/>
              </w:rPr>
              <w:t xml:space="preserve">ทางหลวงพิเศษเลข </w:t>
            </w:r>
            <w:r w:rsidRPr="00F54971">
              <w:rPr>
                <w:rFonts w:ascii="TH SarabunPSK" w:eastAsia="+mn-ea" w:hAnsi="TH SarabunPSK" w:cs="TH SarabunPSK"/>
                <w:szCs w:val="30"/>
              </w:rPr>
              <w:t xml:space="preserve">7 </w:t>
            </w:r>
            <w:r w:rsidRPr="00F54971">
              <w:rPr>
                <w:rFonts w:ascii="TH SarabunPSK" w:eastAsia="+mn-ea" w:hAnsi="TH SarabunPSK" w:cs="TH SarabunPSK"/>
                <w:szCs w:val="30"/>
                <w:cs/>
              </w:rPr>
              <w:t xml:space="preserve">สายกรุงเทพฯ </w:t>
            </w:r>
            <w:r w:rsidRPr="00F54971">
              <w:rPr>
                <w:rFonts w:ascii="TH SarabunPSK" w:eastAsia="+mn-ea" w:hAnsi="TH SarabunPSK" w:cs="TH SarabunPSK"/>
                <w:szCs w:val="30"/>
              </w:rPr>
              <w:t>–</w:t>
            </w:r>
            <w:r w:rsidRPr="00F54971">
              <w:rPr>
                <w:rFonts w:ascii="TH SarabunPSK" w:eastAsia="+mn-ea" w:hAnsi="TH SarabunPSK" w:cs="TH SarabunPSK"/>
                <w:szCs w:val="30"/>
                <w:cs/>
              </w:rPr>
              <w:t xml:space="preserve"> บ้านฉาง ช่วงพัทยา</w:t>
            </w:r>
            <w:r w:rsidRPr="00F54971">
              <w:rPr>
                <w:rFonts w:ascii="TH SarabunPSK" w:eastAsia="+mn-ea" w:hAnsi="TH SarabunPSK" w:cs="TH SarabunPSK"/>
                <w:szCs w:val="30"/>
              </w:rPr>
              <w:t xml:space="preserve">– </w:t>
            </w:r>
            <w:r w:rsidRPr="00F54971">
              <w:rPr>
                <w:rFonts w:ascii="TH SarabunPSK" w:eastAsia="+mn-ea" w:hAnsi="TH SarabunPSK" w:cs="TH SarabunPSK"/>
                <w:szCs w:val="30"/>
                <w:cs/>
              </w:rPr>
              <w:t xml:space="preserve">มาบตาพุด </w:t>
            </w:r>
          </w:p>
          <w:p w:rsidR="007C54BC" w:rsidRPr="00F54971" w:rsidRDefault="007C54BC" w:rsidP="00C57ED4">
            <w:pPr>
              <w:pStyle w:val="ListParagraph"/>
              <w:tabs>
                <w:tab w:val="left" w:pos="96"/>
                <w:tab w:val="left" w:pos="522"/>
              </w:tabs>
              <w:spacing w:line="226" w:lineRule="auto"/>
              <w:ind w:left="471"/>
              <w:rPr>
                <w:rFonts w:ascii="TH SarabunPSK" w:hAnsi="TH SarabunPSK" w:cs="TH SarabunPSK"/>
                <w:spacing w:val="-4"/>
                <w:szCs w:val="30"/>
              </w:rPr>
            </w:pPr>
            <w:r w:rsidRPr="00F54971">
              <w:rPr>
                <w:rFonts w:ascii="TH SarabunPSK" w:hAnsi="TH SarabunPSK" w:cs="TH SarabunPSK" w:hint="cs"/>
                <w:spacing w:val="-4"/>
                <w:szCs w:val="30"/>
                <w:cs/>
              </w:rPr>
              <w:t xml:space="preserve">1.2.3 </w:t>
            </w:r>
            <w:r w:rsidRPr="00F54971">
              <w:rPr>
                <w:rFonts w:ascii="TH SarabunPSK" w:hAnsi="TH SarabunPSK" w:cs="TH SarabunPSK"/>
                <w:spacing w:val="-4"/>
                <w:szCs w:val="30"/>
                <w:cs/>
              </w:rPr>
              <w:t xml:space="preserve">การให้เอกชนร่วมลงทุนในกิจการของรัฐ ( </w:t>
            </w:r>
            <w:r w:rsidRPr="00F54971">
              <w:rPr>
                <w:rFonts w:ascii="TH SarabunPSK" w:hAnsi="TH SarabunPSK" w:cs="TH SarabunPSK"/>
                <w:spacing w:val="-4"/>
                <w:szCs w:val="30"/>
              </w:rPr>
              <w:t>Public Private Partnership : PPP)</w:t>
            </w:r>
          </w:p>
          <w:p w:rsidR="007C54BC" w:rsidRPr="00F54971" w:rsidRDefault="007C54BC" w:rsidP="00C57ED4">
            <w:pPr>
              <w:pStyle w:val="ListParagraph"/>
              <w:tabs>
                <w:tab w:val="left" w:pos="96"/>
                <w:tab w:val="left" w:pos="522"/>
              </w:tabs>
              <w:spacing w:line="226" w:lineRule="auto"/>
              <w:ind w:left="471"/>
              <w:rPr>
                <w:rFonts w:ascii="TH SarabunPSK" w:eastAsia="+mn-ea" w:hAnsi="TH SarabunPSK" w:cs="TH SarabunPSK"/>
                <w:spacing w:val="-4"/>
                <w:szCs w:val="30"/>
              </w:rPr>
            </w:pPr>
            <w:r w:rsidRPr="00F54971">
              <w:rPr>
                <w:rFonts w:ascii="TH SarabunPSK" w:hAnsi="TH SarabunPSK" w:cs="TH SarabunPSK" w:hint="cs"/>
                <w:spacing w:val="-4"/>
                <w:szCs w:val="30"/>
                <w:cs/>
              </w:rPr>
              <w:t xml:space="preserve">       1.2.3.1 </w:t>
            </w:r>
            <w:r w:rsidRPr="00F54971">
              <w:rPr>
                <w:rFonts w:ascii="TH SarabunPSK" w:eastAsia="+mn-ea" w:hAnsi="TH SarabunPSK" w:cs="TH SarabunPSK"/>
                <w:spacing w:val="-4"/>
                <w:szCs w:val="30"/>
                <w:cs/>
              </w:rPr>
              <w:t xml:space="preserve">โครงการทางหลวงพิเศษระหว่างเมืองสายบางปะอิน </w:t>
            </w:r>
            <w:r w:rsidRPr="00F54971">
              <w:rPr>
                <w:rFonts w:ascii="TH SarabunPSK" w:eastAsia="+mn-ea" w:hAnsi="TH SarabunPSK" w:cs="TH SarabunPSK"/>
                <w:spacing w:val="-4"/>
                <w:szCs w:val="30"/>
              </w:rPr>
              <w:t xml:space="preserve">– </w:t>
            </w:r>
            <w:r w:rsidRPr="00F54971">
              <w:rPr>
                <w:rFonts w:ascii="TH SarabunPSK" w:eastAsia="+mn-ea" w:hAnsi="TH SarabunPSK" w:cs="TH SarabunPSK"/>
                <w:spacing w:val="-4"/>
                <w:szCs w:val="30"/>
                <w:cs/>
              </w:rPr>
              <w:t>นครราชสีมา</w:t>
            </w:r>
            <w:r w:rsidR="00E023AF" w:rsidRPr="00F54971">
              <w:rPr>
                <w:rFonts w:ascii="TH SarabunPSK" w:eastAsia="+mn-ea" w:hAnsi="TH SarabunPSK" w:cs="TH SarabunPSK"/>
                <w:spacing w:val="-4"/>
                <w:szCs w:val="30"/>
              </w:rPr>
              <w:t xml:space="preserve"> (4)</w:t>
            </w:r>
          </w:p>
          <w:p w:rsidR="007C54BC" w:rsidRPr="00F54971" w:rsidRDefault="007C54BC" w:rsidP="00C57ED4">
            <w:pPr>
              <w:pStyle w:val="ListParagraph"/>
              <w:tabs>
                <w:tab w:val="left" w:pos="96"/>
                <w:tab w:val="left" w:pos="522"/>
              </w:tabs>
              <w:spacing w:line="226" w:lineRule="auto"/>
              <w:ind w:left="471"/>
              <w:rPr>
                <w:rFonts w:ascii="TH SarabunPSK" w:hAnsi="TH SarabunPSK" w:cs="TH SarabunPSK"/>
                <w:szCs w:val="30"/>
              </w:rPr>
            </w:pPr>
            <w:r w:rsidRPr="00F54971">
              <w:rPr>
                <w:rFonts w:ascii="TH SarabunPSK" w:hAnsi="TH SarabunPSK" w:cs="TH SarabunPSK" w:hint="cs"/>
                <w:color w:val="000000" w:themeColor="text1"/>
                <w:szCs w:val="30"/>
                <w:cs/>
              </w:rPr>
              <w:t xml:space="preserve">       1.2.3.2  </w:t>
            </w:r>
            <w:r w:rsidRPr="00F54971">
              <w:rPr>
                <w:rFonts w:ascii="TH SarabunPSK" w:hAnsi="TH SarabunPSK" w:cs="TH SarabunPSK"/>
                <w:szCs w:val="30"/>
                <w:cs/>
              </w:rPr>
              <w:t xml:space="preserve">โครงการทางหลวงพิเศษระหว่างเมืองสายบางใหญ่ </w:t>
            </w:r>
            <w:r w:rsidR="00C57ED4" w:rsidRPr="00F54971">
              <w:rPr>
                <w:rFonts w:ascii="TH SarabunPSK" w:hAnsi="TH SarabunPSK" w:cs="TH SarabunPSK"/>
                <w:szCs w:val="30"/>
              </w:rPr>
              <w:t xml:space="preserve">– </w:t>
            </w:r>
            <w:r w:rsidRPr="00F54971">
              <w:rPr>
                <w:rFonts w:ascii="TH SarabunPSK" w:hAnsi="TH SarabunPSK" w:cs="TH SarabunPSK"/>
                <w:szCs w:val="30"/>
                <w:cs/>
              </w:rPr>
              <w:t>กาญจนบุรี</w:t>
            </w:r>
            <w:r w:rsidR="00E023AF" w:rsidRPr="00F54971">
              <w:rPr>
                <w:rFonts w:ascii="TH SarabunPSK" w:eastAsia="+mn-ea" w:hAnsi="TH SarabunPSK" w:cs="TH SarabunPSK"/>
                <w:szCs w:val="30"/>
              </w:rPr>
              <w:t xml:space="preserve"> (4)</w:t>
            </w:r>
          </w:p>
          <w:p w:rsidR="007C54BC" w:rsidRPr="00F54971" w:rsidRDefault="007C54BC" w:rsidP="005C5D89">
            <w:pPr>
              <w:pStyle w:val="ListParagraph"/>
              <w:numPr>
                <w:ilvl w:val="1"/>
                <w:numId w:val="23"/>
              </w:numPr>
              <w:tabs>
                <w:tab w:val="left" w:pos="96"/>
                <w:tab w:val="left" w:pos="522"/>
              </w:tabs>
              <w:spacing w:line="226" w:lineRule="auto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F54971">
              <w:rPr>
                <w:rFonts w:ascii="TH SarabunPSK" w:hAnsi="TH SarabunPSK" w:cs="TH SarabunPSK"/>
                <w:szCs w:val="30"/>
                <w:cs/>
              </w:rPr>
              <w:t>อุบัติภัยทางถนน</w:t>
            </w:r>
          </w:p>
          <w:p w:rsidR="007C54BC" w:rsidRPr="00F54971" w:rsidRDefault="007C54BC" w:rsidP="005C5D89">
            <w:pPr>
              <w:pStyle w:val="ListParagraph"/>
              <w:numPr>
                <w:ilvl w:val="1"/>
                <w:numId w:val="23"/>
              </w:numPr>
              <w:tabs>
                <w:tab w:val="left" w:pos="96"/>
                <w:tab w:val="left" w:pos="522"/>
              </w:tabs>
              <w:spacing w:line="226" w:lineRule="auto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F54971">
              <w:rPr>
                <w:rFonts w:ascii="TH SarabunPSK" w:eastAsia="Tahoma" w:hAnsi="TH SarabunPSK" w:cs="TH SarabunPSK"/>
                <w:kern w:val="24"/>
                <w:szCs w:val="30"/>
                <w:cs/>
              </w:rPr>
              <w:t>ร้อยละของระยะทางบนทางหลวงที่มีค่าดัชนีความเรียบสากลของผิวทางดีกว่าเกณฑ์ที่กำหนด</w:t>
            </w:r>
            <w:r w:rsidRPr="00F54971">
              <w:rPr>
                <w:rFonts w:ascii="TH SarabunPSK" w:eastAsia="Tahoma" w:hAnsi="TH SarabunPSK" w:cs="TH SarabunPSK" w:hint="cs"/>
                <w:kern w:val="24"/>
                <w:szCs w:val="30"/>
                <w:cs/>
              </w:rPr>
              <w:t>(</w:t>
            </w:r>
            <w:r w:rsidRPr="00F54971">
              <w:rPr>
                <w:rFonts w:ascii="TH SarabunPSK" w:eastAsia="Tahoma" w:hAnsi="TH SarabunPSK" w:cs="TH SarabunPSK"/>
                <w:kern w:val="24"/>
                <w:szCs w:val="30"/>
              </w:rPr>
              <w:t>IRI=3.5)</w:t>
            </w:r>
          </w:p>
          <w:p w:rsidR="007C54BC" w:rsidRPr="00F54971" w:rsidRDefault="007C54BC" w:rsidP="005C5D89">
            <w:pPr>
              <w:pStyle w:val="ListParagraph"/>
              <w:numPr>
                <w:ilvl w:val="1"/>
                <w:numId w:val="23"/>
              </w:numPr>
              <w:tabs>
                <w:tab w:val="left" w:pos="96"/>
                <w:tab w:val="left" w:pos="522"/>
              </w:tabs>
              <w:spacing w:line="226" w:lineRule="auto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F54971">
              <w:rPr>
                <w:rFonts w:ascii="TH SarabunPSK" w:eastAsia="Tahoma" w:hAnsi="TH SarabunPSK" w:cs="TH SarabunPSK"/>
                <w:kern w:val="24"/>
                <w:szCs w:val="30"/>
                <w:cs/>
              </w:rPr>
              <w:t xml:space="preserve">ตัวชี้วัดจำนวนครั้งที่เกิดอุบัติเหตุในโครงข่ายถนนของกรมทางหลวงต่อจำนวนเที่ยวเดินทาง (พันล้านคัน </w:t>
            </w:r>
            <w:r w:rsidRPr="00F54971">
              <w:rPr>
                <w:rFonts w:ascii="TH SarabunPSK" w:eastAsia="Tahoma" w:hAnsi="TH SarabunPSK" w:cs="TH SarabunPSK"/>
                <w:kern w:val="24"/>
                <w:szCs w:val="30"/>
              </w:rPr>
              <w:t xml:space="preserve">– </w:t>
            </w:r>
            <w:r w:rsidRPr="00F54971">
              <w:rPr>
                <w:rFonts w:ascii="TH SarabunPSK" w:eastAsia="Tahoma" w:hAnsi="TH SarabunPSK" w:cs="TH SarabunPSK"/>
                <w:kern w:val="24"/>
                <w:szCs w:val="30"/>
                <w:cs/>
              </w:rPr>
              <w:t>กม.)</w:t>
            </w:r>
          </w:p>
          <w:p w:rsidR="007C54BC" w:rsidRPr="00F54971" w:rsidRDefault="007C54BC" w:rsidP="005C5D89">
            <w:pPr>
              <w:pStyle w:val="ListParagraph"/>
              <w:numPr>
                <w:ilvl w:val="1"/>
                <w:numId w:val="23"/>
              </w:numPr>
              <w:tabs>
                <w:tab w:val="left" w:pos="96"/>
                <w:tab w:val="left" w:pos="522"/>
              </w:tabs>
              <w:spacing w:line="226" w:lineRule="auto"/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F54971">
              <w:rPr>
                <w:rFonts w:ascii="TH SarabunPSK" w:eastAsia="Tahoma" w:hAnsi="TH SarabunPSK" w:cs="TH SarabunPSK"/>
                <w:kern w:val="24"/>
                <w:szCs w:val="30"/>
                <w:cs/>
              </w:rPr>
              <w:t>ร้อยละของผู้ใช้ถนนที่มีต่อการบริหารเชิงประสบการณ์ (</w:t>
            </w:r>
            <w:r w:rsidRPr="00F54971">
              <w:rPr>
                <w:rFonts w:ascii="TH SarabunPSK" w:eastAsia="Tahoma" w:hAnsi="TH SarabunPSK" w:cs="TH SarabunPSK"/>
                <w:kern w:val="24"/>
                <w:szCs w:val="30"/>
              </w:rPr>
              <w:t xml:space="preserve">Customer Experience Management) </w:t>
            </w:r>
            <w:r w:rsidRPr="00F54971">
              <w:rPr>
                <w:rFonts w:ascii="TH SarabunPSK" w:eastAsia="Tahoma" w:hAnsi="TH SarabunPSK" w:cs="TH SarabunPSK"/>
                <w:kern w:val="24"/>
                <w:szCs w:val="30"/>
                <w:cs/>
              </w:rPr>
              <w:t xml:space="preserve">ตั้งแต่ระดับ </w:t>
            </w:r>
            <w:r w:rsidRPr="00F54971">
              <w:rPr>
                <w:rFonts w:ascii="TH SarabunPSK" w:eastAsia="Tahoma" w:hAnsi="TH SarabunPSK" w:cs="TH SarabunPSK"/>
                <w:kern w:val="24"/>
                <w:szCs w:val="30"/>
              </w:rPr>
              <w:t xml:space="preserve">4 </w:t>
            </w:r>
            <w:r w:rsidRPr="00F54971">
              <w:rPr>
                <w:rFonts w:ascii="TH SarabunPSK" w:eastAsia="Tahoma" w:hAnsi="TH SarabunPSK" w:cs="TH SarabunPSK"/>
                <w:kern w:val="24"/>
                <w:szCs w:val="30"/>
                <w:cs/>
              </w:rPr>
              <w:t>คะแนนขึ้นไป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65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s/>
              </w:rPr>
            </w:pPr>
            <w:r w:rsidRPr="00F54971">
              <w:rPr>
                <w:rFonts w:ascii="TH SarabunPSK" w:hAnsi="TH SarabunPSK" w:cs="TH SarabunPSK" w:hint="cs"/>
                <w:cs/>
              </w:rPr>
              <w:t>(</w:t>
            </w:r>
            <w:r w:rsidRPr="00F54971">
              <w:rPr>
                <w:rFonts w:ascii="TH SarabunPSK" w:hAnsi="TH SarabunPSK" w:cs="TH SarabunPSK"/>
              </w:rPr>
              <w:t>3</w:t>
            </w:r>
            <w:r w:rsidRPr="00F54971">
              <w:rPr>
                <w:rFonts w:ascii="TH SarabunPSK" w:hAnsi="TH SarabunPSK" w:cs="TH SarabunPSK" w:hint="cs"/>
                <w:cs/>
              </w:rPr>
              <w:t>)</w:t>
            </w: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</w:rPr>
            </w:pP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</w:rPr>
            </w:pPr>
            <w:r w:rsidRPr="00F54971">
              <w:rPr>
                <w:rFonts w:ascii="TH SarabunPSK" w:hAnsi="TH SarabunPSK" w:cs="TH SarabunPSK"/>
              </w:rPr>
              <w:t>(15)</w:t>
            </w:r>
          </w:p>
          <w:p w:rsidR="007C54BC" w:rsidRPr="00F54971" w:rsidRDefault="007C54BC" w:rsidP="00C57ED4">
            <w:pPr>
              <w:spacing w:line="226" w:lineRule="auto"/>
              <w:rPr>
                <w:rFonts w:ascii="TH SarabunPSK" w:hAnsi="TH SarabunPSK" w:cs="TH SarabunPSK"/>
              </w:rPr>
            </w:pPr>
          </w:p>
          <w:p w:rsidR="00C57ED4" w:rsidRPr="00F54971" w:rsidRDefault="00C57ED4" w:rsidP="00C57ED4">
            <w:pPr>
              <w:spacing w:line="226" w:lineRule="auto"/>
              <w:rPr>
                <w:rFonts w:ascii="TH SarabunPSK" w:hAnsi="TH SarabunPSK" w:cs="TH SarabunPSK"/>
              </w:rPr>
            </w:pP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</w:rPr>
            </w:pPr>
            <w:r w:rsidRPr="00F54971">
              <w:rPr>
                <w:rFonts w:ascii="TH SarabunPSK" w:hAnsi="TH SarabunPSK" w:cs="TH SarabunPSK"/>
              </w:rPr>
              <w:t>(7)</w:t>
            </w: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</w:rPr>
            </w:pPr>
          </w:p>
          <w:p w:rsidR="007C54BC" w:rsidRPr="00F54971" w:rsidRDefault="007C54BC" w:rsidP="00C57ED4">
            <w:pPr>
              <w:spacing w:line="226" w:lineRule="auto"/>
              <w:jc w:val="center"/>
              <w:rPr>
                <w:rFonts w:ascii="TH SarabunPSK" w:hAnsi="TH SarabunPSK" w:cs="TH SarabunPSK"/>
              </w:rPr>
            </w:pPr>
            <w:r w:rsidRPr="00F54971">
              <w:rPr>
                <w:rFonts w:ascii="TH SarabunPSK" w:hAnsi="TH SarabunPSK" w:cs="TH SarabunPSK"/>
              </w:rPr>
              <w:t>(8)</w:t>
            </w:r>
          </w:p>
          <w:p w:rsidR="00C57ED4" w:rsidRPr="00F54971" w:rsidRDefault="00C57ED4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57ED4" w:rsidRPr="00F54971" w:rsidRDefault="00C57ED4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7C54BC" w:rsidRPr="00F54971" w:rsidRDefault="007864FB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color w:val="000000" w:themeColor="text1"/>
              </w:rPr>
              <w:t>(2</w:t>
            </w:r>
            <w:r w:rsidR="007C54BC" w:rsidRPr="00F54971">
              <w:rPr>
                <w:rFonts w:ascii="TH SarabunPSK" w:hAnsi="TH SarabunPSK" w:cs="TH SarabunPSK"/>
                <w:color w:val="000000" w:themeColor="text1"/>
              </w:rPr>
              <w:t>)</w:t>
            </w: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color w:val="000000" w:themeColor="text1"/>
              </w:rPr>
              <w:t>(10)</w:t>
            </w:r>
          </w:p>
          <w:p w:rsidR="007671D1" w:rsidRPr="00F54971" w:rsidRDefault="007671D1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color w:val="000000" w:themeColor="text1"/>
              </w:rPr>
              <w:t>(8)</w:t>
            </w: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color w:val="000000" w:themeColor="text1"/>
              </w:rPr>
              <w:t>(12)</w:t>
            </w:r>
          </w:p>
        </w:tc>
      </w:tr>
      <w:tr w:rsidR="007C54BC" w:rsidRPr="00F54971" w:rsidTr="00C57ED4">
        <w:trPr>
          <w:trHeight w:val="318"/>
        </w:trPr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8DC4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การประเมินคุณภาพ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(10)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C57ED4">
            <w:pPr>
              <w:pStyle w:val="ListParagraph"/>
              <w:numPr>
                <w:ilvl w:val="0"/>
                <w:numId w:val="23"/>
              </w:numPr>
              <w:spacing w:line="226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30"/>
              </w:rPr>
            </w:pPr>
            <w:r w:rsidRPr="00F54971">
              <w:rPr>
                <w:rFonts w:ascii="TH SarabunPSK" w:hAnsi="TH SarabunPSK" w:cs="TH SarabunPSK" w:hint="cs"/>
                <w:b/>
                <w:bCs/>
                <w:color w:val="000000" w:themeColor="text1"/>
                <w:szCs w:val="30"/>
                <w:cs/>
              </w:rPr>
              <w:t>ความพึงพอใจของผู้รับบริการ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C57ED4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10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</w:p>
        </w:tc>
      </w:tr>
      <w:tr w:rsidR="007C54BC" w:rsidRPr="00F54971" w:rsidTr="00F47A0C">
        <w:trPr>
          <w:trHeight w:val="264"/>
        </w:trPr>
        <w:tc>
          <w:tcPr>
            <w:tcW w:w="9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มิติภายใน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25</w:t>
            </w:r>
          </w:p>
        </w:tc>
      </w:tr>
      <w:tr w:rsidR="007C54BC" w:rsidRPr="00F54971" w:rsidTr="00F47A0C">
        <w:trPr>
          <w:trHeight w:val="240"/>
        </w:trPr>
        <w:tc>
          <w:tcPr>
            <w:tcW w:w="2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933C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การประเมินประสิทธิภาพ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(15)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3. 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การเบิกจ่ายเงินงบประมาณ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5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</w:p>
        </w:tc>
      </w:tr>
      <w:tr w:rsidR="007C54BC" w:rsidRPr="00F54971" w:rsidTr="00F47A0C">
        <w:trPr>
          <w:trHeight w:val="240"/>
        </w:trPr>
        <w:tc>
          <w:tcPr>
            <w:tcW w:w="2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4BC" w:rsidRPr="00F54971" w:rsidRDefault="007C54BC" w:rsidP="00F47A0C">
            <w:pPr>
              <w:spacing w:line="226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7C54BC">
            <w:pPr>
              <w:numPr>
                <w:ilvl w:val="0"/>
                <w:numId w:val="16"/>
              </w:numPr>
              <w:tabs>
                <w:tab w:val="clear" w:pos="720"/>
                <w:tab w:val="num" w:pos="382"/>
              </w:tabs>
              <w:spacing w:line="226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4. 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การประหยัดพลังงาน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2.5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</w:p>
        </w:tc>
      </w:tr>
      <w:tr w:rsidR="007C54BC" w:rsidRPr="00F54971" w:rsidTr="00F47A0C">
        <w:trPr>
          <w:trHeight w:val="240"/>
        </w:trPr>
        <w:tc>
          <w:tcPr>
            <w:tcW w:w="2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4BC" w:rsidRPr="00F54971" w:rsidRDefault="007C54BC" w:rsidP="00F47A0C">
            <w:pPr>
              <w:spacing w:line="226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7C54BC">
            <w:pPr>
              <w:numPr>
                <w:ilvl w:val="0"/>
                <w:numId w:val="16"/>
              </w:numPr>
              <w:tabs>
                <w:tab w:val="clear" w:pos="720"/>
                <w:tab w:val="num" w:pos="382"/>
              </w:tabs>
              <w:spacing w:line="226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5. </w:t>
            </w:r>
            <w:r w:rsidRPr="00F5497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การประหยัดน้ำ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F5497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(2.5)</w:t>
            </w:r>
          </w:p>
        </w:tc>
      </w:tr>
      <w:tr w:rsidR="007C54BC" w:rsidRPr="00F54971" w:rsidTr="00F47A0C">
        <w:trPr>
          <w:trHeight w:val="274"/>
        </w:trPr>
        <w:tc>
          <w:tcPr>
            <w:tcW w:w="2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4BC" w:rsidRPr="00F54971" w:rsidRDefault="007C54BC" w:rsidP="00F47A0C">
            <w:pPr>
              <w:spacing w:line="226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7C54BC">
            <w:pPr>
              <w:numPr>
                <w:ilvl w:val="0"/>
                <w:numId w:val="16"/>
              </w:numPr>
              <w:tabs>
                <w:tab w:val="clear" w:pos="720"/>
                <w:tab w:val="num" w:pos="382"/>
              </w:tabs>
              <w:spacing w:line="226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6. 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การพัฒนาประสิทธิภาพระบบสารสนเทศภาครัฐ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5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</w:p>
        </w:tc>
      </w:tr>
      <w:tr w:rsidR="007C54BC" w:rsidRPr="00F54971" w:rsidTr="00F47A0C">
        <w:trPr>
          <w:trHeight w:val="264"/>
        </w:trPr>
        <w:tc>
          <w:tcPr>
            <w:tcW w:w="2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933C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การพัฒนาองค์การ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(10)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7C54BC">
            <w:pPr>
              <w:numPr>
                <w:ilvl w:val="0"/>
                <w:numId w:val="16"/>
              </w:numPr>
              <w:tabs>
                <w:tab w:val="clear" w:pos="720"/>
                <w:tab w:val="num" w:pos="382"/>
              </w:tabs>
              <w:spacing w:line="226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7. </w:t>
            </w:r>
            <w:r w:rsidRPr="00F54971">
              <w:rPr>
                <w:rFonts w:ascii="TH SarabunPSK" w:hAnsi="TH SarabunPSK" w:cs="TH SarabunPSK"/>
                <w:b/>
                <w:bCs/>
                <w:cs/>
              </w:rPr>
              <w:t>การพัฒนาสมรรถนะองค์การ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5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</w:p>
        </w:tc>
      </w:tr>
      <w:tr w:rsidR="007C54BC" w:rsidRPr="00F54971" w:rsidTr="00F47A0C">
        <w:trPr>
          <w:trHeight w:val="381"/>
        </w:trPr>
        <w:tc>
          <w:tcPr>
            <w:tcW w:w="2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4BC" w:rsidRPr="00F54971" w:rsidRDefault="007C54BC" w:rsidP="00F47A0C">
            <w:pPr>
              <w:spacing w:line="226" w:lineRule="auto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7C54BC">
            <w:pPr>
              <w:numPr>
                <w:ilvl w:val="0"/>
                <w:numId w:val="16"/>
              </w:numPr>
              <w:tabs>
                <w:tab w:val="clear" w:pos="720"/>
                <w:tab w:val="num" w:pos="382"/>
              </w:tabs>
              <w:spacing w:line="226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8. </w:t>
            </w:r>
            <w:r w:rsidRPr="00F54971">
              <w:rPr>
                <w:rFonts w:ascii="TH SarabunPSK" w:hAnsi="TH SarabunPSK" w:cs="TH SarabunPSK"/>
                <w:b/>
                <w:bCs/>
                <w:cs/>
              </w:rPr>
              <w:t>ระดับคุณธรรมและความโปร่งใสการดำเนินงานของหน่วยงาน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5</w:t>
            </w: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</w:p>
        </w:tc>
      </w:tr>
      <w:tr w:rsidR="007C54BC" w:rsidRPr="00F54971" w:rsidTr="00F47A0C">
        <w:trPr>
          <w:trHeight w:val="240"/>
        </w:trPr>
        <w:tc>
          <w:tcPr>
            <w:tcW w:w="9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C54BC" w:rsidRPr="00F54971" w:rsidRDefault="007C54BC" w:rsidP="00F47A0C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F54971">
              <w:rPr>
                <w:rFonts w:ascii="TH SarabunPSK" w:hAnsi="TH SarabunPSK" w:cs="TH SarabunPSK"/>
                <w:b/>
                <w:bCs/>
                <w:color w:val="000000" w:themeColor="text1"/>
              </w:rPr>
              <w:t>100</w:t>
            </w:r>
          </w:p>
        </w:tc>
      </w:tr>
    </w:tbl>
    <w:p w:rsidR="00BF2266" w:rsidRPr="00F37F7F" w:rsidRDefault="00BF2266">
      <w:pPr>
        <w:rPr>
          <w:rFonts w:ascii="TH SarabunPSK" w:hAnsi="TH SarabunPSK" w:cs="TH SarabunPSK"/>
          <w:sz w:val="32"/>
          <w:szCs w:val="32"/>
        </w:rPr>
        <w:sectPr w:rsidR="00BF2266" w:rsidRPr="00F37F7F" w:rsidSect="00CD4D8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851" w:left="851" w:header="284" w:footer="714" w:gutter="0"/>
          <w:pgNumType w:start="1"/>
          <w:cols w:space="708"/>
          <w:docGrid w:linePitch="408"/>
        </w:sectPr>
      </w:pPr>
    </w:p>
    <w:p w:rsidR="00BF2266" w:rsidRPr="00F37F7F" w:rsidRDefault="00BD5E18">
      <w:pPr>
        <w:rPr>
          <w:rFonts w:ascii="TH SarabunPSK" w:hAnsi="TH SarabunPSK" w:cs="TH SarabunPSK"/>
        </w:rPr>
      </w:pPr>
      <w:r w:rsidRPr="00BD5E18">
        <w:rPr>
          <w:rFonts w:ascii="TH SarabunPSK" w:hAnsi="TH SarabunPSK" w:cs="TH SarabunPSK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7.95pt;margin-top:.3pt;width:777.95pt;height:29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" strokeweight="2.75pt">
            <v:stroke linestyle="thinThin"/>
            <v:textbox>
              <w:txbxContent>
                <w:p w:rsidR="008E13F1" w:rsidRPr="00C90247" w:rsidRDefault="008E13F1" w:rsidP="00F278C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9024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รายละเอียด</w:t>
                  </w:r>
                  <w:r w:rsidRPr="00C902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ตัวชี้วัดตาม</w:t>
                  </w:r>
                  <w:r w:rsidRPr="00C9024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คำรับรองการ</w:t>
                  </w:r>
                  <w:r w:rsidRPr="00C902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ปฏิบัติราชการ</w:t>
                  </w:r>
                  <w:r w:rsidRPr="00C9024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กรมทางหลวง</w:t>
                  </w:r>
                </w:p>
              </w:txbxContent>
            </v:textbox>
          </v:shape>
        </w:pict>
      </w:r>
    </w:p>
    <w:p w:rsidR="00BF2266" w:rsidRPr="00F37F7F" w:rsidRDefault="00BF2266">
      <w:pPr>
        <w:rPr>
          <w:rFonts w:ascii="TH SarabunPSK" w:hAnsi="TH SarabunPSK" w:cs="TH SarabunPSK"/>
        </w:rPr>
      </w:pPr>
    </w:p>
    <w:p w:rsidR="00F11A03" w:rsidRPr="00D3367E" w:rsidRDefault="00F11A03" w:rsidP="00F11A03">
      <w:pPr>
        <w:spacing w:line="168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336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มิติภายนอก</w:t>
      </w:r>
      <w:r w:rsidRPr="00D3367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336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(ร้อยละ </w:t>
      </w:r>
      <w:r w:rsidRPr="00D3367E">
        <w:rPr>
          <w:rFonts w:ascii="TH SarabunPSK" w:hAnsi="TH SarabunPSK" w:cs="TH SarabunPSK"/>
          <w:b/>
          <w:bCs/>
          <w:sz w:val="32"/>
          <w:szCs w:val="32"/>
        </w:rPr>
        <w:t>75</w:t>
      </w:r>
      <w:r w:rsidRPr="00D336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11A03" w:rsidRPr="00D3367E" w:rsidRDefault="00F11A03" w:rsidP="00F11A03">
      <w:pPr>
        <w:spacing w:line="168" w:lineRule="auto"/>
        <w:rPr>
          <w:rFonts w:ascii="TH SarabunPSK" w:hAnsi="TH SarabunPSK" w:cs="TH SarabunPSK"/>
          <w:sz w:val="32"/>
          <w:szCs w:val="32"/>
        </w:rPr>
      </w:pPr>
      <w:r w:rsidRPr="00D336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มิติภายนอก</w:t>
      </w:r>
      <w:r w:rsidRPr="00D3367E">
        <w:rPr>
          <w:rFonts w:ascii="TH SarabunPSK" w:hAnsi="TH SarabunPSK" w:cs="TH SarabunPSK"/>
        </w:rPr>
        <w:t xml:space="preserve">: </w:t>
      </w:r>
      <w:r w:rsidRPr="00D3367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</w:t>
      </w:r>
      <w:r w:rsidRPr="00D3367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D3367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D3367E">
        <w:rPr>
          <w:rFonts w:ascii="TH SarabunPSK" w:hAnsi="TH SarabunPSK" w:cs="TH SarabunPSK"/>
          <w:b/>
          <w:bCs/>
          <w:sz w:val="32"/>
          <w:szCs w:val="32"/>
        </w:rPr>
        <w:t>65)</w:t>
      </w:r>
    </w:p>
    <w:p w:rsidR="00C97FCE" w:rsidRPr="00F37F7F" w:rsidRDefault="00C97FCE" w:rsidP="00C97FCE">
      <w:pPr>
        <w:rPr>
          <w:rFonts w:ascii="TH SarabunPSK" w:hAnsi="TH SarabunPSK" w:cs="TH SarabunPSK"/>
          <w:b/>
          <w:bCs/>
          <w:sz w:val="32"/>
          <w:szCs w:val="32"/>
        </w:rPr>
      </w:pPr>
      <w:r w:rsidRPr="00F37F7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F37F7F">
        <w:rPr>
          <w:rFonts w:ascii="TH SarabunPSK" w:hAnsi="TH SarabunPSK" w:cs="TH SarabunPSK"/>
          <w:b/>
          <w:bCs/>
          <w:sz w:val="32"/>
          <w:szCs w:val="32"/>
        </w:rPr>
        <w:t xml:space="preserve">1: </w:t>
      </w:r>
      <w:r w:rsidR="00191795" w:rsidRPr="00F37F7F">
        <w:rPr>
          <w:rFonts w:ascii="TH SarabunPSK" w:hAnsi="TH SarabunPSK" w:cs="TH SarabunPSK"/>
          <w:b/>
          <w:bCs/>
          <w:cs/>
        </w:rPr>
        <w:t>ตัวชี้วัดภารกิจหลักของกระทรวงตามแนวทางการขับเคลื่อนประเทศ/แผนยุทธศาสตร์กระทรวงแล</w:t>
      </w:r>
      <w:r w:rsidR="00191795" w:rsidRPr="00F37F7F">
        <w:rPr>
          <w:rFonts w:ascii="TH SarabunPSK" w:hAnsi="TH SarabunPSK" w:cs="TH SarabunPSK" w:hint="cs"/>
          <w:b/>
          <w:bCs/>
          <w:cs/>
        </w:rPr>
        <w:t>ะ</w:t>
      </w:r>
      <w:r w:rsidR="00191795" w:rsidRPr="00F37F7F">
        <w:rPr>
          <w:rFonts w:ascii="TH SarabunPSK" w:hAnsi="TH SarabunPSK" w:cs="TH SarabunPSK"/>
          <w:b/>
          <w:bCs/>
          <w:cs/>
        </w:rPr>
        <w:t>ตัวชี้วัดระหว่างกระทรวงที่มีเป้าหมายร่วมกัน (</w:t>
      </w:r>
      <w:r w:rsidR="00191795" w:rsidRPr="00F37F7F">
        <w:rPr>
          <w:rFonts w:ascii="TH SarabunPSK" w:hAnsi="TH SarabunPSK" w:cs="TH SarabunPSK"/>
          <w:b/>
          <w:bCs/>
        </w:rPr>
        <w:t>Joint KPIs</w:t>
      </w:r>
      <w:r w:rsidR="00191795" w:rsidRPr="00F37F7F">
        <w:rPr>
          <w:rFonts w:ascii="TH SarabunPSK" w:hAnsi="TH SarabunPSK" w:cs="TH SarabunPSK"/>
          <w:b/>
          <w:bCs/>
          <w:cs/>
        </w:rPr>
        <w:t>)</w:t>
      </w:r>
      <w:r w:rsidR="00205F84" w:rsidRPr="00F37F7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E7861" w:rsidRPr="00F37F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787D18" w:rsidRPr="00787D18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>6</w:t>
      </w:r>
      <w:r w:rsidR="00191795" w:rsidRPr="00787D18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>5</w:t>
      </w:r>
      <w:r w:rsidR="001E7861" w:rsidRPr="00787D18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>)</w:t>
      </w:r>
    </w:p>
    <w:p w:rsidR="000B5774" w:rsidRPr="00F37F7F" w:rsidRDefault="008A5ECE" w:rsidP="006F1C46">
      <w:pPr>
        <w:numPr>
          <w:ilvl w:val="1"/>
          <w:numId w:val="4"/>
        </w:numPr>
        <w:ind w:right="-1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5ECE">
        <w:rPr>
          <w:rFonts w:ascii="TH SarabunPSK" w:hAnsi="TH SarabunPSK" w:cs="TH SarabunPSK"/>
          <w:b/>
          <w:bCs/>
          <w:sz w:val="32"/>
          <w:szCs w:val="32"/>
          <w:cs/>
        </w:rPr>
        <w:t>อันดับผลการประเมินคุณภาพโครงสร้าง</w:t>
      </w:r>
      <w:r w:rsidR="00EE5697">
        <w:rPr>
          <w:rFonts w:ascii="TH SarabunPSK" w:hAnsi="TH SarabunPSK" w:cs="TH SarabunPSK"/>
          <w:b/>
          <w:bCs/>
          <w:sz w:val="32"/>
          <w:szCs w:val="32"/>
          <w:cs/>
        </w:rPr>
        <w:t>พื้นฐาน (ถนน</w:t>
      </w:r>
      <w:r w:rsidRPr="008A5EC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181F8B" w:rsidRPr="00F37F7F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(ร้อยละ </w:t>
      </w:r>
      <w:r w:rsidR="00EE569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81F8B" w:rsidRPr="00F37F7F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6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1546"/>
        <w:gridCol w:w="2683"/>
        <w:gridCol w:w="776"/>
        <w:gridCol w:w="1008"/>
        <w:gridCol w:w="808"/>
        <w:gridCol w:w="714"/>
        <w:gridCol w:w="808"/>
        <w:gridCol w:w="676"/>
        <w:gridCol w:w="686"/>
        <w:gridCol w:w="713"/>
        <w:gridCol w:w="716"/>
        <w:gridCol w:w="797"/>
        <w:gridCol w:w="2279"/>
      </w:tblGrid>
      <w:tr w:rsidR="00CC6D7F" w:rsidRPr="00F37F7F" w:rsidTr="00490467">
        <w:trPr>
          <w:trHeight w:val="746"/>
          <w:tblHeader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</w:tcPr>
          <w:p w:rsidR="00D858E2" w:rsidRPr="00F37F7F" w:rsidRDefault="00E57E04" w:rsidP="00E57E04">
            <w:pPr>
              <w:ind w:left="-81" w:right="-9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นโยบายกระทรวง</w:t>
            </w: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D858E2" w:rsidRPr="00F37F7F" w:rsidRDefault="00D41A6D" w:rsidP="00D41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E57E04"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Positioning</w:t>
            </w: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D858E2" w:rsidRPr="00F37F7F" w:rsidRDefault="00D858E2" w:rsidP="006812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D858E2" w:rsidRPr="00F37F7F" w:rsidRDefault="00D858E2" w:rsidP="0068123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</w:p>
          <w:p w:rsidR="00D858E2" w:rsidRPr="00F37F7F" w:rsidRDefault="00D858E2" w:rsidP="0068123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(ร้อยละ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D858E2" w:rsidRPr="00F37F7F" w:rsidRDefault="00D858E2" w:rsidP="0068123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D858E2" w:rsidRPr="00F37F7F" w:rsidRDefault="00D858E2" w:rsidP="009E3FC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ปี </w:t>
            </w:r>
            <w:r w:rsidR="00936C9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2559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8E2" w:rsidRPr="00F37F7F" w:rsidRDefault="00D858E2" w:rsidP="0068123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ข้อมูลพื้นฐาน </w:t>
            </w:r>
          </w:p>
          <w:p w:rsidR="00D858E2" w:rsidRPr="00F37F7F" w:rsidRDefault="00D858E2" w:rsidP="0068123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(Baseline data)</w:t>
            </w: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8E2" w:rsidRPr="00F37F7F" w:rsidRDefault="00D858E2" w:rsidP="0068123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27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858E2" w:rsidRPr="00F37F7F" w:rsidRDefault="00D019B1" w:rsidP="006812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</w:t>
            </w:r>
            <w:r w:rsidR="00046866"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คณะกรรมการฯ</w:t>
            </w:r>
          </w:p>
        </w:tc>
      </w:tr>
      <w:tr w:rsidR="0086378E" w:rsidRPr="00F37F7F" w:rsidTr="001C61DE">
        <w:trPr>
          <w:tblHeader/>
          <w:jc w:val="center"/>
        </w:trPr>
        <w:tc>
          <w:tcPr>
            <w:tcW w:w="1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341" w:rsidRPr="00F37F7F" w:rsidRDefault="00605341" w:rsidP="00D85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341" w:rsidRPr="00F37F7F" w:rsidRDefault="00605341" w:rsidP="00D85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605341" w:rsidRPr="00F37F7F" w:rsidRDefault="00605341" w:rsidP="00D85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605341" w:rsidRPr="00F37F7F" w:rsidRDefault="00605341" w:rsidP="00D85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05341" w:rsidRPr="00F37F7F" w:rsidRDefault="00605341" w:rsidP="00D85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</w:tcPr>
          <w:p w:rsidR="00605341" w:rsidRPr="00F37F7F" w:rsidRDefault="00936C96" w:rsidP="0068123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14" w:type="dxa"/>
            <w:shd w:val="clear" w:color="auto" w:fill="auto"/>
          </w:tcPr>
          <w:p w:rsidR="00605341" w:rsidRPr="00F37F7F" w:rsidRDefault="00936C96" w:rsidP="0068123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08" w:type="dxa"/>
            <w:shd w:val="clear" w:color="auto" w:fill="auto"/>
          </w:tcPr>
          <w:p w:rsidR="00605341" w:rsidRPr="00F37F7F" w:rsidRDefault="00936C96" w:rsidP="0068123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05341" w:rsidRPr="00F37F7F" w:rsidRDefault="00605341" w:rsidP="006812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05341" w:rsidRPr="00F37F7F" w:rsidRDefault="00605341" w:rsidP="006812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05341" w:rsidRPr="00F37F7F" w:rsidRDefault="00605341" w:rsidP="006812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05341" w:rsidRPr="00F37F7F" w:rsidRDefault="00605341" w:rsidP="006812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05341" w:rsidRPr="00F37F7F" w:rsidRDefault="00605341" w:rsidP="006812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27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5341" w:rsidRPr="00F37F7F" w:rsidRDefault="00605341" w:rsidP="00D85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DD" w:rsidRPr="00393FC0" w:rsidTr="009C6753">
        <w:trPr>
          <w:trHeight w:val="1241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03DD" w:rsidRPr="00393FC0" w:rsidRDefault="000103DD" w:rsidP="00626856">
            <w:pPr>
              <w:rPr>
                <w:rFonts w:ascii="TH SarabunPSK" w:hAnsi="TH SarabunPSK" w:cs="TH SarabunPSK"/>
                <w:color w:val="0000CC"/>
                <w:spacing w:val="-6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1. </w:t>
            </w:r>
            <w:r w:rsidRPr="00393FC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การเชื่อมต่อโครงข่ายระบบขนส่งภายในประเทศเพื่อเชื่อมต่อประเทศเพื่อนบ้าน          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03DD" w:rsidRPr="00393FC0" w:rsidRDefault="000103DD" w:rsidP="005154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3FC0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พัฒนาโครงข่ายการขนส่งทางถนน ทางราง ทางน้ำ และทางอากาศ</w:t>
            </w:r>
          </w:p>
          <w:p w:rsidR="000103DD" w:rsidRPr="00393FC0" w:rsidRDefault="000103DD" w:rsidP="00515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3D6229">
            <w:pPr>
              <w:spacing w:line="216" w:lineRule="auto"/>
              <w:ind w:right="-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อันดับผลการประเมินคุณภาพโครงสร้างพื้นฐาน                   </w:t>
            </w:r>
            <w:r w:rsidR="003D6229" w:rsidRPr="00D3367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(ถนน</w:t>
            </w:r>
            <w:r w:rsidRPr="00D3367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787D18" w:rsidP="0071210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71210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71210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71210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71210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71210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71210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71210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71210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71210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712108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0103DD" w:rsidRPr="00393FC0" w:rsidTr="00F96170">
        <w:trPr>
          <w:trHeight w:val="85"/>
          <w:jc w:val="center"/>
        </w:trPr>
        <w:tc>
          <w:tcPr>
            <w:tcW w:w="1860" w:type="dxa"/>
            <w:vMerge/>
            <w:shd w:val="clear" w:color="auto" w:fill="auto"/>
          </w:tcPr>
          <w:p w:rsidR="000103DD" w:rsidRPr="00393FC0" w:rsidRDefault="000103DD" w:rsidP="00C726B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0103DD" w:rsidRPr="00393FC0" w:rsidRDefault="000103DD" w:rsidP="00C72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3D6229">
            <w:pPr>
              <w:tabs>
                <w:tab w:val="right" w:pos="2467"/>
              </w:tabs>
              <w:spacing w:line="216" w:lineRule="auto"/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393FC0">
              <w:rPr>
                <w:rFonts w:ascii="TH SarabunPSK" w:hAnsi="TH SarabunPSK" w:cs="TH SarabunPSK"/>
                <w:sz w:val="32"/>
                <w:szCs w:val="32"/>
                <w:cs/>
              </w:rPr>
              <w:t>ถนน (</w:t>
            </w:r>
            <w:r w:rsidRPr="00393FC0">
              <w:rPr>
                <w:rFonts w:ascii="TH SarabunPSK" w:hAnsi="TH SarabunPSK" w:cs="TH SarabunPSK"/>
                <w:sz w:val="32"/>
                <w:szCs w:val="32"/>
              </w:rPr>
              <w:t>roads)</w:t>
            </w:r>
            <w:r w:rsidR="003D6229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ab/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0A773A" w:rsidRPr="00393FC0" w:rsidTr="00F96170">
        <w:trPr>
          <w:trHeight w:val="85"/>
          <w:jc w:val="center"/>
        </w:trPr>
        <w:tc>
          <w:tcPr>
            <w:tcW w:w="1860" w:type="dxa"/>
            <w:vMerge/>
            <w:shd w:val="clear" w:color="auto" w:fill="auto"/>
          </w:tcPr>
          <w:p w:rsidR="000103DD" w:rsidRPr="00393FC0" w:rsidRDefault="000103DD" w:rsidP="00C726B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0103DD" w:rsidRPr="00393FC0" w:rsidRDefault="000103DD" w:rsidP="00C72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numPr>
                <w:ilvl w:val="0"/>
                <w:numId w:val="8"/>
              </w:num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  <w:cs/>
              </w:rPr>
              <w:t>อันดับ (</w:t>
            </w:r>
            <w:r w:rsidRPr="00393FC0">
              <w:rPr>
                <w:rFonts w:ascii="TH SarabunPSK" w:hAnsi="TH SarabunPSK" w:cs="TH SarabunPSK"/>
                <w:sz w:val="32"/>
                <w:szCs w:val="32"/>
              </w:rPr>
              <w:t>Rank)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  <w:cs/>
              </w:rPr>
              <w:t>1.8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D3367E" w:rsidRDefault="000103DD" w:rsidP="00ED18FB">
            <w:pPr>
              <w:spacing w:line="216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3367E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ปรับตามผลการเจรจา </w:t>
            </w:r>
            <w:r w:rsidRPr="00D3367E">
              <w:rPr>
                <w:rFonts w:ascii="TH SarabunPSK" w:hAnsi="TH SarabunPSK" w:cs="TH SarabunPSK"/>
                <w:spacing w:val="-8"/>
                <w:sz w:val="24"/>
                <w:szCs w:val="24"/>
              </w:rPr>
              <w:t>interval ± 2</w:t>
            </w:r>
          </w:p>
        </w:tc>
      </w:tr>
      <w:tr w:rsidR="000A773A" w:rsidRPr="00393FC0" w:rsidTr="00F96170">
        <w:trPr>
          <w:trHeight w:val="85"/>
          <w:jc w:val="center"/>
        </w:trPr>
        <w:tc>
          <w:tcPr>
            <w:tcW w:w="1860" w:type="dxa"/>
            <w:vMerge/>
            <w:shd w:val="clear" w:color="auto" w:fill="auto"/>
          </w:tcPr>
          <w:p w:rsidR="000103DD" w:rsidRPr="00393FC0" w:rsidRDefault="000103DD" w:rsidP="00C726B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0103DD" w:rsidRPr="00393FC0" w:rsidRDefault="000103DD" w:rsidP="00C72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numPr>
                <w:ilvl w:val="0"/>
                <w:numId w:val="8"/>
              </w:num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 (</w:t>
            </w:r>
            <w:r w:rsidRPr="00393FC0">
              <w:rPr>
                <w:rFonts w:ascii="TH SarabunPSK" w:hAnsi="TH SarabunPSK" w:cs="TH SarabunPSK"/>
                <w:sz w:val="32"/>
                <w:szCs w:val="32"/>
              </w:rPr>
              <w:t>Value)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4.9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3.8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4.7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3FC0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3DD" w:rsidRPr="00393FC0" w:rsidRDefault="000103DD" w:rsidP="00ED18FB">
            <w:pPr>
              <w:spacing w:line="216" w:lineRule="auto"/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  <w:cs/>
              </w:rPr>
            </w:pPr>
          </w:p>
        </w:tc>
      </w:tr>
      <w:tr w:rsidR="00D019B1" w:rsidRPr="00F37F7F" w:rsidTr="00D41A6D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9B1" w:rsidRPr="00F37F7F" w:rsidRDefault="00D019B1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F0F" w:rsidRPr="00D602A8" w:rsidRDefault="00884748" w:rsidP="00D602A8">
            <w:pPr>
              <w:spacing w:line="192" w:lineRule="auto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 w:rsidRPr="00D602A8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ใช้ผ</w:t>
            </w:r>
            <w:r w:rsidRPr="00D602A8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ลการประเมินคุณภาพโครงสร้างพื้นฐาน</w:t>
            </w:r>
            <w:r w:rsidRPr="00D602A8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 xml:space="preserve">โดย </w:t>
            </w:r>
            <w:r w:rsidRPr="00D602A8">
              <w:rPr>
                <w:rFonts w:ascii="TH SarabunPSK" w:hAnsi="TH SarabunPSK" w:cs="TH SarabunPSK"/>
                <w:spacing w:val="-20"/>
                <w:sz w:val="28"/>
                <w:szCs w:val="28"/>
              </w:rPr>
              <w:t>World Economic Forum (WEF), The Global Competitiveness Report</w:t>
            </w:r>
            <w:r w:rsidR="00642069" w:rsidRPr="00D602A8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 xml:space="preserve">โดย </w:t>
            </w:r>
            <w:r w:rsidR="00642069" w:rsidRPr="00D602A8"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WEF </w:t>
            </w:r>
            <w:r w:rsidR="00642069" w:rsidRPr="00D602A8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จัดเก็บข้อมูล</w:t>
            </w:r>
            <w:r w:rsidR="00642069" w:rsidRPr="00D602A8"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 2</w:t>
            </w:r>
            <w:r w:rsidR="00642069" w:rsidRPr="00D602A8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 xml:space="preserve"> ประเภท คือ </w:t>
            </w:r>
            <w:r w:rsidR="00642069" w:rsidRPr="00D602A8"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1) Secondary data </w:t>
            </w:r>
            <w:r w:rsidR="00642069" w:rsidRPr="00D602A8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 xml:space="preserve">เป็นข้อมูลที่ได้จากองค์กรสากล เช่น </w:t>
            </w:r>
            <w:r w:rsidR="00642069" w:rsidRPr="00D602A8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(</w:t>
            </w:r>
            <w:r w:rsidR="00642069" w:rsidRPr="00D602A8">
              <w:rPr>
                <w:rFonts w:ascii="TH SarabunPSK" w:hAnsi="TH SarabunPSK" w:cs="TH SarabunPSK"/>
                <w:spacing w:val="-20"/>
                <w:sz w:val="28"/>
                <w:szCs w:val="28"/>
              </w:rPr>
              <w:t>IMF, UNSCO, WHO etc.)</w:t>
            </w:r>
            <w:r w:rsidR="00642069" w:rsidRPr="00D602A8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 xml:space="preserve"> และ </w:t>
            </w:r>
            <w:r w:rsidR="00642069" w:rsidRPr="00D602A8"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2) Executive Opinion Survey Data </w:t>
            </w:r>
            <w:r w:rsidR="00642069" w:rsidRPr="00D602A8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เป็นข้อมูลที่ได้จากการ</w:t>
            </w:r>
            <w:r w:rsidR="00642069" w:rsidRPr="00D602A8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สำรวจความคิดเห็นผ่านระบบออนไลน์และในรูปเอกสารโดยแบ่งตามสัดส่วนบริษัทตามอุตสาหกรรม ดังนี้</w:t>
            </w:r>
            <w:r w:rsidR="006A2DB0" w:rsidRPr="00D602A8"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 Agriculture,</w:t>
            </w:r>
            <w:r w:rsidR="00642069" w:rsidRPr="00D602A8"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 Industry: Non-manufacturing</w:t>
            </w:r>
            <w:r w:rsidR="006A2DB0" w:rsidRPr="00D602A8"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, </w:t>
            </w:r>
            <w:r w:rsidR="00642069" w:rsidRPr="00D602A8">
              <w:rPr>
                <w:rFonts w:ascii="TH SarabunPSK" w:hAnsi="TH SarabunPSK" w:cs="TH SarabunPSK"/>
                <w:spacing w:val="-20"/>
                <w:sz w:val="28"/>
                <w:szCs w:val="28"/>
              </w:rPr>
              <w:t>Industry: Manufacturing</w:t>
            </w:r>
            <w:r w:rsidR="006A2DB0" w:rsidRPr="00D602A8"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, </w:t>
            </w:r>
            <w:r w:rsidR="006A2DB0" w:rsidRPr="00D602A8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 xml:space="preserve">และ </w:t>
            </w:r>
            <w:r w:rsidR="00642069" w:rsidRPr="00D602A8">
              <w:rPr>
                <w:rFonts w:ascii="TH SarabunPSK" w:hAnsi="TH SarabunPSK" w:cs="TH SarabunPSK"/>
                <w:spacing w:val="-20"/>
                <w:sz w:val="28"/>
                <w:szCs w:val="28"/>
              </w:rPr>
              <w:t>Services</w:t>
            </w:r>
          </w:p>
        </w:tc>
      </w:tr>
      <w:tr w:rsidR="00D019B1" w:rsidRPr="00F37F7F" w:rsidTr="00D41A6D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9B1" w:rsidRPr="00F37F7F" w:rsidRDefault="00D019B1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</w:rPr>
              <w:t xml:space="preserve">สูตรการคำนวณ </w:t>
            </w:r>
            <w:r w:rsidRPr="00F37F7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218" w:rsidRPr="00F37F7F" w:rsidRDefault="00012218" w:rsidP="00012218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ขั้นตอน ( 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Milestone: M)   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ผลการดำเนินงานยิ่งมากยิ่งดี (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Range: R) </w:t>
            </w:r>
            <w:r w:rsidR="001B5250"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ช่วงและเทียบตาม</w:t>
            </w:r>
            <w:r w:rsidR="00E2049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บัญญัติไตรยางศ์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 – A)    </w:t>
            </w:r>
          </w:p>
          <w:p w:rsidR="00012218" w:rsidRPr="00F37F7F" w:rsidRDefault="00012218" w:rsidP="00012218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ระดับ (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Level: L)             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ผลการดำเนินงานยิ่งน้อยยิ่งดี (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Rating: RT)   </w:t>
            </w:r>
            <w:r w:rsidR="00490467"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52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อันดับและเทียบตาม</w:t>
            </w:r>
            <w:r w:rsidR="00E2049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บัญญัติไตรยางศ์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RT – A)    </w:t>
            </w:r>
          </w:p>
          <w:p w:rsidR="001941DD" w:rsidRPr="00F37F7F" w:rsidRDefault="00490467" w:rsidP="00012218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="00012218"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Hybrid </w:t>
            </w:r>
            <w:r w:rsidR="00012218"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ใช้สูตร.................................................................................................................</w:t>
            </w:r>
            <w:r w:rsidR="00012218"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="00012218" w:rsidRPr="00F37F7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โครงการ</w:t>
            </w:r>
            <w:r w:rsidR="00012218"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="00012218" w:rsidRPr="00F37F7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แผนงาน</w:t>
            </w:r>
          </w:p>
        </w:tc>
      </w:tr>
      <w:tr w:rsidR="00D019B1" w:rsidRPr="00F37F7F" w:rsidTr="000103DD">
        <w:trPr>
          <w:trHeight w:val="163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9B1" w:rsidRPr="00F37F7F" w:rsidRDefault="00D019B1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774" w:rsidRDefault="0088265A" w:rsidP="00E26B74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37F7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</w:t>
            </w:r>
          </w:p>
          <w:p w:rsidR="00160806" w:rsidRPr="00F37F7F" w:rsidRDefault="00160806" w:rsidP="00E26B74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D019B1" w:rsidRPr="00F37F7F" w:rsidTr="00D41A6D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9B1" w:rsidRDefault="00D019B1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4514A" w:rsidRDefault="0004514A" w:rsidP="000451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4514A" w:rsidRDefault="0004514A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1B7D" w:rsidRDefault="00971B7D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5EB5" w:rsidRDefault="00AA5EB5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5EB5" w:rsidRDefault="00AA5EB5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1B7D" w:rsidRPr="00F37F7F" w:rsidRDefault="00971B7D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B7D" w:rsidRDefault="00163FB8" w:rsidP="000103DD">
            <w:pPr>
              <w:spacing w:line="192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lastRenderedPageBreak/>
              <w:t>ข้อมูล</w:t>
            </w:r>
            <w:r w:rsidR="00971B7D" w:rsidRPr="00971B7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อันดับผลการประเมินคุณภาพโครงสร้างพื้น</w:t>
            </w:r>
            <w:r w:rsidR="00971B7D" w:rsidRPr="00971B7D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ฐาน</w:t>
            </w:r>
            <w:r w:rsidR="00971B7D" w:rsidRPr="00971B7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ของ </w:t>
            </w:r>
            <w:r w:rsidR="00971B7D" w:rsidRPr="00971B7D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WEF </w:t>
            </w:r>
            <w:r w:rsidR="00971B7D" w:rsidRPr="00971B7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ตั้งแต่ปี </w:t>
            </w:r>
            <w:r w:rsidR="00971B7D" w:rsidRPr="00971B7D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2553 </w:t>
            </w:r>
            <w:r w:rsidR="0004514A">
              <w:rPr>
                <w:rFonts w:ascii="TH SarabunPSK" w:hAnsi="TH SarabunPSK" w:cs="TH SarabunPSK"/>
                <w:spacing w:val="-10"/>
                <w:sz w:val="32"/>
                <w:szCs w:val="32"/>
              </w:rPr>
              <w:t>–</w:t>
            </w:r>
            <w:r w:rsidR="00971B7D" w:rsidRPr="00971B7D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2558</w:t>
            </w:r>
          </w:p>
          <w:p w:rsidR="0004514A" w:rsidRDefault="0004514A" w:rsidP="000103DD">
            <w:pPr>
              <w:spacing w:line="192" w:lineRule="auto"/>
              <w:rPr>
                <w:rFonts w:ascii="TH SarabunPSK" w:hAnsi="TH SarabunPSK" w:cs="TH SarabunPSK"/>
                <w:spacing w:val="-10"/>
                <w:sz w:val="16"/>
                <w:szCs w:val="16"/>
              </w:rPr>
            </w:pPr>
          </w:p>
          <w:p w:rsidR="002240AB" w:rsidRPr="0004514A" w:rsidRDefault="002240AB" w:rsidP="000103DD">
            <w:pPr>
              <w:spacing w:line="192" w:lineRule="auto"/>
              <w:rPr>
                <w:rFonts w:ascii="TH SarabunPSK" w:hAnsi="TH SarabunPSK" w:cs="TH SarabunPSK"/>
                <w:spacing w:val="-10"/>
                <w:sz w:val="16"/>
                <w:szCs w:val="16"/>
              </w:rPr>
            </w:pPr>
          </w:p>
          <w:tbl>
            <w:tblPr>
              <w:tblStyle w:val="TableGrid"/>
              <w:tblW w:w="11863" w:type="dxa"/>
              <w:jc w:val="center"/>
              <w:tblLayout w:type="fixed"/>
              <w:tblLook w:val="0420"/>
            </w:tblPr>
            <w:tblGrid>
              <w:gridCol w:w="3216"/>
              <w:gridCol w:w="1540"/>
              <w:gridCol w:w="1540"/>
              <w:gridCol w:w="1438"/>
              <w:gridCol w:w="1337"/>
              <w:gridCol w:w="1540"/>
              <w:gridCol w:w="1252"/>
            </w:tblGrid>
            <w:tr w:rsidR="00971B7D" w:rsidRPr="00D602A8" w:rsidTr="00D602A8">
              <w:trPr>
                <w:trHeight w:val="401"/>
                <w:jc w:val="center"/>
              </w:trPr>
              <w:tc>
                <w:tcPr>
                  <w:tcW w:w="3216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  <w:cs/>
                    </w:rPr>
                    <w:t>ปีงบประมาณ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2553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2554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2555</w:t>
                  </w:r>
                </w:p>
              </w:tc>
              <w:tc>
                <w:tcPr>
                  <w:tcW w:w="1337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2556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2557</w:t>
                  </w:r>
                </w:p>
              </w:tc>
              <w:tc>
                <w:tcPr>
                  <w:tcW w:w="1252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2558</w:t>
                  </w:r>
                </w:p>
              </w:tc>
            </w:tr>
            <w:tr w:rsidR="00971B7D" w:rsidRPr="00D602A8" w:rsidTr="00954A11">
              <w:trPr>
                <w:trHeight w:val="333"/>
                <w:jc w:val="center"/>
              </w:trPr>
              <w:tc>
                <w:tcPr>
                  <w:tcW w:w="3216" w:type="dxa"/>
                  <w:vAlign w:val="center"/>
                  <w:hideMark/>
                </w:tcPr>
                <w:p w:rsidR="004A3060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  <w:cs/>
                    </w:rPr>
                    <w:t>ภาพรวม</w:t>
                  </w: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 xml:space="preserve"> (transport, energy , communications)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971B7D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46</w:t>
                  </w:r>
                </w:p>
                <w:p w:rsidR="004A3060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(</w:t>
                  </w: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139</w:t>
                  </w: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971B7D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47</w:t>
                  </w:r>
                </w:p>
                <w:p w:rsidR="004A3060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(142)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971B7D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49</w:t>
                  </w:r>
                </w:p>
                <w:p w:rsidR="004A3060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(144)</w:t>
                  </w:r>
                </w:p>
              </w:tc>
              <w:tc>
                <w:tcPr>
                  <w:tcW w:w="1337" w:type="dxa"/>
                  <w:vAlign w:val="center"/>
                  <w:hideMark/>
                </w:tcPr>
                <w:p w:rsidR="00971B7D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61</w:t>
                  </w:r>
                </w:p>
                <w:p w:rsidR="004A3060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(148)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971B7D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76</w:t>
                  </w:r>
                </w:p>
                <w:p w:rsidR="004A3060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(144)</w:t>
                  </w:r>
                </w:p>
              </w:tc>
              <w:tc>
                <w:tcPr>
                  <w:tcW w:w="1252" w:type="dxa"/>
                  <w:vAlign w:val="center"/>
                  <w:hideMark/>
                </w:tcPr>
                <w:p w:rsidR="00971B7D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71</w:t>
                  </w:r>
                </w:p>
                <w:p w:rsidR="004A3060" w:rsidRPr="00D602A8" w:rsidRDefault="00971B7D" w:rsidP="00954A11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(140)</w:t>
                  </w:r>
                </w:p>
              </w:tc>
            </w:tr>
            <w:tr w:rsidR="00971B7D" w:rsidRPr="00D602A8" w:rsidTr="00D602A8">
              <w:trPr>
                <w:trHeight w:val="333"/>
                <w:jc w:val="center"/>
              </w:trPr>
              <w:tc>
                <w:tcPr>
                  <w:tcW w:w="3216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Value (1-7)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4.9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4.9</w:t>
                  </w:r>
                </w:p>
              </w:tc>
              <w:tc>
                <w:tcPr>
                  <w:tcW w:w="1337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4.5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1252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4.0</w:t>
                  </w:r>
                </w:p>
              </w:tc>
            </w:tr>
            <w:tr w:rsidR="00971B7D" w:rsidRPr="00D602A8" w:rsidTr="00D602A8">
              <w:trPr>
                <w:trHeight w:val="333"/>
                <w:jc w:val="center"/>
              </w:trPr>
              <w:tc>
                <w:tcPr>
                  <w:tcW w:w="3216" w:type="dxa"/>
                  <w:vAlign w:val="center"/>
                  <w:hideMark/>
                </w:tcPr>
                <w:p w:rsidR="004A3060" w:rsidRPr="00D602A8" w:rsidRDefault="00853E3E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  <w:cs/>
                    </w:rPr>
                    <w:t>ถนน</w:t>
                  </w: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 xml:space="preserve"> (roads)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971B7D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36</w:t>
                  </w:r>
                </w:p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(139)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971B7D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37</w:t>
                  </w:r>
                </w:p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(142)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971B7D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39</w:t>
                  </w:r>
                </w:p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(144)</w:t>
                  </w:r>
                </w:p>
              </w:tc>
              <w:tc>
                <w:tcPr>
                  <w:tcW w:w="1337" w:type="dxa"/>
                  <w:vAlign w:val="center"/>
                  <w:hideMark/>
                </w:tcPr>
                <w:p w:rsidR="00971B7D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42</w:t>
                  </w:r>
                </w:p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(148)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971B7D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50</w:t>
                  </w:r>
                </w:p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(144)</w:t>
                  </w:r>
                </w:p>
              </w:tc>
              <w:tc>
                <w:tcPr>
                  <w:tcW w:w="1252" w:type="dxa"/>
                  <w:vAlign w:val="center"/>
                  <w:hideMark/>
                </w:tcPr>
                <w:p w:rsidR="00971B7D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51</w:t>
                  </w:r>
                </w:p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(140)</w:t>
                  </w:r>
                </w:p>
              </w:tc>
            </w:tr>
            <w:tr w:rsidR="00971B7D" w:rsidRPr="00D602A8" w:rsidTr="00D602A8">
              <w:trPr>
                <w:trHeight w:val="323"/>
                <w:jc w:val="center"/>
              </w:trPr>
              <w:tc>
                <w:tcPr>
                  <w:tcW w:w="3216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Value (1-7)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5.1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438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337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4.9</w:t>
                  </w:r>
                </w:p>
              </w:tc>
              <w:tc>
                <w:tcPr>
                  <w:tcW w:w="1540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4.5</w:t>
                  </w:r>
                </w:p>
              </w:tc>
              <w:tc>
                <w:tcPr>
                  <w:tcW w:w="1252" w:type="dxa"/>
                  <w:vAlign w:val="center"/>
                  <w:hideMark/>
                </w:tcPr>
                <w:p w:rsidR="004A3060" w:rsidRPr="00D602A8" w:rsidRDefault="00971B7D" w:rsidP="00D602A8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D602A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pacing w:val="-10"/>
                      <w:sz w:val="28"/>
                      <w:szCs w:val="28"/>
                    </w:rPr>
                    <w:t>4.4</w:t>
                  </w:r>
                </w:p>
              </w:tc>
            </w:tr>
          </w:tbl>
          <w:p w:rsidR="00971B7D" w:rsidRPr="00F37F7F" w:rsidRDefault="00971B7D" w:rsidP="000103DD">
            <w:pPr>
              <w:spacing w:line="192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D019B1" w:rsidRPr="00F37F7F" w:rsidTr="00D41A6D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9B1" w:rsidRPr="00F37F7F" w:rsidRDefault="00D019B1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</w:t>
            </w:r>
            <w:r w:rsidR="001941DD"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่งข้อมูล / วิธีการจัดเก็บข้อมูล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9B1" w:rsidRPr="00AB574C" w:rsidRDefault="00884748" w:rsidP="00CE40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74C">
              <w:rPr>
                <w:rFonts w:ascii="TH SarabunPSK" w:hAnsi="TH SarabunPSK" w:cs="TH SarabunPSK"/>
                <w:spacing w:val="-10"/>
                <w:sz w:val="32"/>
                <w:szCs w:val="32"/>
              </w:rPr>
              <w:t>World Economic Forum (WEF), The Global Competitiveness Report</w:t>
            </w:r>
          </w:p>
        </w:tc>
      </w:tr>
      <w:tr w:rsidR="00D019B1" w:rsidRPr="00F37F7F" w:rsidTr="000E0232">
        <w:trPr>
          <w:trHeight w:val="2732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9B1" w:rsidRDefault="00D019B1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1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A11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B37C8" w:rsidRDefault="003B37C8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37C8" w:rsidRDefault="003B37C8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03DD" w:rsidRDefault="000103DD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03DD" w:rsidRDefault="000103DD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03DD" w:rsidRDefault="000103DD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03DD" w:rsidRDefault="000103DD" w:rsidP="00E26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B2B72" w:rsidRDefault="00DB2B72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60806" w:rsidRDefault="00160806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60806" w:rsidRDefault="00160806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60806" w:rsidRDefault="00160806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60806" w:rsidRDefault="00160806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60806" w:rsidRDefault="00160806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EA0B6F" w:rsidRDefault="00EA0B6F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EA0B6F" w:rsidRDefault="00EA0B6F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EA0B6F" w:rsidRDefault="00EA0B6F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EA0B6F" w:rsidRDefault="00EA0B6F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EA0B6F" w:rsidRDefault="00EA0B6F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EA0B6F" w:rsidRDefault="00EA0B6F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60806" w:rsidRDefault="00160806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60806" w:rsidRDefault="00160806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60806" w:rsidRDefault="00160806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60806" w:rsidRPr="00DB2B72" w:rsidRDefault="00160806" w:rsidP="00E26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AD6" w:rsidRPr="00D3367E" w:rsidRDefault="00443AD6" w:rsidP="00E26B74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cs/>
              </w:rPr>
              <w:t>เกณฑ์ที่สำนักงาน ก.พ.ร. กำหนด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ค่า </w:t>
            </w:r>
            <w:r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3: 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ผลการดำเนินงานที่ผ่านมา, ค่า </w:t>
            </w:r>
            <w:r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5: 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ผลการดำเนินงานที่ดีที่สุดภายใน </w:t>
            </w:r>
            <w:r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 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ปี (พ.ศ. </w:t>
            </w:r>
            <w:r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2556 – 2558) 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cs/>
              </w:rPr>
              <w:t>กรณี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ที่ผลการดำเนินงานที่ดีที่สุดภายใน </w:t>
            </w:r>
            <w:r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 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ปี เป็นเลขที่หารไม่ลงตัว ค่า </w:t>
            </w:r>
            <w:r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จะถูกปรับเป็นตัวเลขที่หารลงตัวเพื่อให้สามารถกำหนด </w:t>
            </w:r>
            <w:r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Interval 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ได้อย่างเหมาะสม)</w:t>
            </w:r>
          </w:p>
          <w:p w:rsidR="00B14691" w:rsidRPr="00D3367E" w:rsidRDefault="00F72259" w:rsidP="00E26B74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- </w:t>
            </w:r>
            <w:r w:rsidR="005358FA"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ตัวชี้วัดที่ </w:t>
            </w:r>
            <w:r w:rsidR="005358FA"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>1.1.1</w:t>
            </w:r>
            <w:r w:rsidR="005358FA"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ถนน</w:t>
            </w:r>
            <w:r w:rsidR="00B14691"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เกณฑ์การให้คะแนนอันดับ (</w:t>
            </w:r>
            <w:r w:rsidR="00B14691"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>Rank</w:t>
            </w:r>
            <w:r w:rsidR="00B14691"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) ปรับตามผลการเจรจาตัวชี้วัดจากเดิม (ค่า </w:t>
            </w:r>
            <w:r w:rsidR="00B14691"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 = 51 Interval ± 4) </w:t>
            </w:r>
          </w:p>
          <w:p w:rsidR="0075258C" w:rsidRPr="00954A11" w:rsidRDefault="0075258C" w:rsidP="00E26B74">
            <w:pPr>
              <w:rPr>
                <w:rFonts w:ascii="TH SarabunPSK" w:hAnsi="TH SarabunPSK" w:cs="TH SarabunPSK"/>
                <w:color w:val="FF0000"/>
                <w:spacing w:val="-10"/>
                <w:sz w:val="16"/>
                <w:szCs w:val="16"/>
              </w:rPr>
            </w:pPr>
          </w:p>
          <w:tbl>
            <w:tblPr>
              <w:tblStyle w:val="TableGrid"/>
              <w:tblW w:w="6700" w:type="dxa"/>
              <w:jc w:val="center"/>
              <w:tblLayout w:type="fixed"/>
              <w:tblLook w:val="0620"/>
            </w:tblPr>
            <w:tblGrid>
              <w:gridCol w:w="2940"/>
              <w:gridCol w:w="800"/>
              <w:gridCol w:w="680"/>
              <w:gridCol w:w="800"/>
              <w:gridCol w:w="680"/>
              <w:gridCol w:w="800"/>
            </w:tblGrid>
            <w:tr w:rsidR="0075258C" w:rsidRPr="0075258C" w:rsidTr="0075258C">
              <w:trPr>
                <w:trHeight w:val="313"/>
                <w:jc w:val="center"/>
              </w:trPr>
              <w:tc>
                <w:tcPr>
                  <w:tcW w:w="2940" w:type="dxa"/>
                  <w:hideMark/>
                </w:tcPr>
                <w:p w:rsidR="0075258C" w:rsidRPr="00D3367E" w:rsidRDefault="0075258C" w:rsidP="0075258C">
                  <w:pPr>
                    <w:spacing w:line="313" w:lineRule="atLeas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28"/>
                      <w:szCs w:val="28"/>
                      <w:cs/>
                    </w:rPr>
                    <w:t>ด้าน</w:t>
                  </w:r>
                </w:p>
              </w:tc>
              <w:tc>
                <w:tcPr>
                  <w:tcW w:w="800" w:type="dxa"/>
                  <w:hideMark/>
                </w:tcPr>
                <w:p w:rsidR="0075258C" w:rsidRPr="00D3367E" w:rsidRDefault="0075258C" w:rsidP="0075258C">
                  <w:pPr>
                    <w:spacing w:line="313" w:lineRule="atLeas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0" w:type="dxa"/>
                  <w:hideMark/>
                </w:tcPr>
                <w:p w:rsidR="0075258C" w:rsidRPr="00D3367E" w:rsidRDefault="0075258C" w:rsidP="0075258C">
                  <w:pPr>
                    <w:spacing w:line="313" w:lineRule="atLeas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0" w:type="dxa"/>
                  <w:hideMark/>
                </w:tcPr>
                <w:p w:rsidR="0075258C" w:rsidRPr="00D3367E" w:rsidRDefault="0075258C" w:rsidP="0075258C">
                  <w:pPr>
                    <w:spacing w:line="313" w:lineRule="atLeas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" w:type="dxa"/>
                  <w:hideMark/>
                </w:tcPr>
                <w:p w:rsidR="0075258C" w:rsidRPr="00D3367E" w:rsidRDefault="0075258C" w:rsidP="0075258C">
                  <w:pPr>
                    <w:spacing w:line="313" w:lineRule="atLeas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00" w:type="dxa"/>
                  <w:hideMark/>
                </w:tcPr>
                <w:p w:rsidR="0075258C" w:rsidRPr="00D3367E" w:rsidRDefault="0075258C" w:rsidP="0075258C">
                  <w:pPr>
                    <w:spacing w:line="313" w:lineRule="atLeas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28"/>
                      <w:szCs w:val="28"/>
                    </w:rPr>
                    <w:t>5</w:t>
                  </w:r>
                </w:p>
              </w:tc>
            </w:tr>
            <w:tr w:rsidR="0075258C" w:rsidRPr="0075258C" w:rsidTr="0075258C">
              <w:trPr>
                <w:trHeight w:val="406"/>
                <w:jc w:val="center"/>
              </w:trPr>
              <w:tc>
                <w:tcPr>
                  <w:tcW w:w="2940" w:type="dxa"/>
                  <w:hideMark/>
                </w:tcPr>
                <w:p w:rsidR="0075258C" w:rsidRPr="00D3367E" w:rsidRDefault="0075258C" w:rsidP="0075258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28"/>
                      <w:szCs w:val="28"/>
                      <w:cs/>
                    </w:rPr>
                    <w:t>- อันดับ</w:t>
                  </w: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 (น้ำหนัก </w:t>
                  </w: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>1.8</w:t>
                  </w: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  <w:tc>
                <w:tcPr>
                  <w:tcW w:w="800" w:type="dxa"/>
                  <w:hideMark/>
                </w:tcPr>
                <w:p w:rsidR="0075258C" w:rsidRPr="00D3367E" w:rsidRDefault="0075258C" w:rsidP="0075258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680" w:type="dxa"/>
                  <w:hideMark/>
                </w:tcPr>
                <w:p w:rsidR="0075258C" w:rsidRPr="00D3367E" w:rsidRDefault="0075258C" w:rsidP="0075258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800" w:type="dxa"/>
                  <w:hideMark/>
                </w:tcPr>
                <w:p w:rsidR="0075258C" w:rsidRPr="00D3367E" w:rsidRDefault="0075258C" w:rsidP="0075258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80" w:type="dxa"/>
                  <w:hideMark/>
                </w:tcPr>
                <w:p w:rsidR="0075258C" w:rsidRPr="00D3367E" w:rsidRDefault="0075258C" w:rsidP="0075258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800" w:type="dxa"/>
                  <w:hideMark/>
                </w:tcPr>
                <w:p w:rsidR="0075258C" w:rsidRPr="00D3367E" w:rsidRDefault="0075258C" w:rsidP="0075258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>43</w:t>
                  </w:r>
                </w:p>
              </w:tc>
            </w:tr>
            <w:tr w:rsidR="0075258C" w:rsidRPr="0075258C" w:rsidTr="0075258C">
              <w:trPr>
                <w:trHeight w:val="323"/>
                <w:jc w:val="center"/>
              </w:trPr>
              <w:tc>
                <w:tcPr>
                  <w:tcW w:w="2940" w:type="dxa"/>
                  <w:hideMark/>
                </w:tcPr>
                <w:p w:rsidR="0075258C" w:rsidRPr="00D3367E" w:rsidRDefault="0075258C" w:rsidP="0075258C">
                  <w:pPr>
                    <w:spacing w:line="323" w:lineRule="atLeas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28"/>
                      <w:szCs w:val="28"/>
                      <w:cs/>
                    </w:rPr>
                    <w:t>- ค่าคะแนน</w:t>
                  </w: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 (น้ำหนัก </w:t>
                  </w: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>1.2</w:t>
                  </w: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800" w:type="dxa"/>
                  <w:hideMark/>
                </w:tcPr>
                <w:p w:rsidR="0075258C" w:rsidRPr="00D3367E" w:rsidRDefault="0075258C" w:rsidP="0075258C">
                  <w:pPr>
                    <w:spacing w:line="323" w:lineRule="atLeas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>3.8</w:t>
                  </w:r>
                </w:p>
              </w:tc>
              <w:tc>
                <w:tcPr>
                  <w:tcW w:w="680" w:type="dxa"/>
                  <w:hideMark/>
                </w:tcPr>
                <w:p w:rsidR="0075258C" w:rsidRPr="00D3367E" w:rsidRDefault="0075258C" w:rsidP="0075258C">
                  <w:pPr>
                    <w:spacing w:line="323" w:lineRule="atLeas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800" w:type="dxa"/>
                  <w:hideMark/>
                </w:tcPr>
                <w:p w:rsidR="0075258C" w:rsidRPr="00D3367E" w:rsidRDefault="0075258C" w:rsidP="0075258C">
                  <w:pPr>
                    <w:spacing w:line="323" w:lineRule="atLeas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>4.4</w:t>
                  </w:r>
                </w:p>
              </w:tc>
              <w:tc>
                <w:tcPr>
                  <w:tcW w:w="680" w:type="dxa"/>
                  <w:hideMark/>
                </w:tcPr>
                <w:p w:rsidR="0075258C" w:rsidRPr="00D3367E" w:rsidRDefault="0075258C" w:rsidP="0075258C">
                  <w:pPr>
                    <w:spacing w:line="323" w:lineRule="atLeas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800" w:type="dxa"/>
                  <w:hideMark/>
                </w:tcPr>
                <w:p w:rsidR="0075258C" w:rsidRPr="00D3367E" w:rsidRDefault="0075258C" w:rsidP="0075258C">
                  <w:pPr>
                    <w:spacing w:line="323" w:lineRule="atLeas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>5.0</w:t>
                  </w:r>
                </w:p>
              </w:tc>
            </w:tr>
          </w:tbl>
          <w:p w:rsidR="00443AD6" w:rsidRPr="00954A11" w:rsidRDefault="00443AD6" w:rsidP="00E26B74">
            <w:pPr>
              <w:rPr>
                <w:rFonts w:ascii="TH SarabunPSK" w:hAnsi="TH SarabunPSK" w:cs="TH SarabunPSK"/>
                <w:color w:val="FF0000"/>
                <w:spacing w:val="-10"/>
                <w:sz w:val="20"/>
                <w:szCs w:val="20"/>
                <w:cs/>
              </w:rPr>
            </w:pPr>
          </w:p>
          <w:p w:rsidR="00CE2EAA" w:rsidRPr="005358FA" w:rsidRDefault="00CE2EAA" w:rsidP="00E26B74">
            <w:pPr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  <w:cs/>
              </w:rPr>
            </w:pPr>
          </w:p>
        </w:tc>
      </w:tr>
    </w:tbl>
    <w:p w:rsidR="00914403" w:rsidRDefault="00BE71FB" w:rsidP="006F1C46">
      <w:pPr>
        <w:numPr>
          <w:ilvl w:val="1"/>
          <w:numId w:val="4"/>
        </w:numPr>
        <w:ind w:right="-126"/>
        <w:rPr>
          <w:rFonts w:ascii="TH SarabunPSK" w:hAnsi="TH SarabunPSK" w:cs="TH SarabunPSK"/>
          <w:b/>
          <w:bCs/>
          <w:sz w:val="32"/>
          <w:szCs w:val="32"/>
        </w:rPr>
      </w:pPr>
      <w:r w:rsidRPr="00BE71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ระดับความสำเร็จของการพัฒนาโครงข่ายการขนส่ง (น้ำหนัก </w:t>
      </w:r>
      <w:r w:rsidR="006B7957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BE71F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638"/>
        <w:gridCol w:w="2848"/>
        <w:gridCol w:w="851"/>
        <w:gridCol w:w="992"/>
        <w:gridCol w:w="851"/>
        <w:gridCol w:w="850"/>
        <w:gridCol w:w="851"/>
        <w:gridCol w:w="567"/>
        <w:gridCol w:w="567"/>
        <w:gridCol w:w="708"/>
        <w:gridCol w:w="709"/>
        <w:gridCol w:w="567"/>
        <w:gridCol w:w="2303"/>
      </w:tblGrid>
      <w:tr w:rsidR="009100E6" w:rsidRPr="007C2D1F" w:rsidTr="006A73AB">
        <w:trPr>
          <w:trHeight w:val="746"/>
          <w:tblHeader/>
          <w:jc w:val="center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9100E6" w:rsidRPr="00E57E04" w:rsidRDefault="009100E6" w:rsidP="000E0232">
            <w:pPr>
              <w:ind w:left="-81" w:right="-9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7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นโยบายกระทรวง</w:t>
            </w:r>
            <w:r w:rsidRPr="00E57E0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57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9100E6" w:rsidRPr="007C2D1F" w:rsidRDefault="009100E6" w:rsidP="000E0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9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Positioning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:rsidR="009100E6" w:rsidRPr="007C2D1F" w:rsidRDefault="009100E6" w:rsidP="000E0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00E6" w:rsidRPr="007C2D1F" w:rsidRDefault="009100E6" w:rsidP="000E023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</w:p>
          <w:p w:rsidR="009100E6" w:rsidRPr="007C2D1F" w:rsidRDefault="009100E6" w:rsidP="000E023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(ร้อยละ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100E6" w:rsidRPr="007C2D1F" w:rsidRDefault="009100E6" w:rsidP="000E023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9100E6" w:rsidRPr="007C2D1F" w:rsidRDefault="009100E6" w:rsidP="000E023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ปี 255</w:t>
            </w:r>
            <w:r w:rsidR="00F549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0E6" w:rsidRPr="007C2D1F" w:rsidRDefault="009100E6" w:rsidP="000E023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ข้อมูลพื้นฐาน </w:t>
            </w:r>
          </w:p>
          <w:p w:rsidR="009100E6" w:rsidRPr="007C2D1F" w:rsidRDefault="009100E6" w:rsidP="000E023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(Baseline data)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0E6" w:rsidRPr="007C2D1F" w:rsidRDefault="009100E6" w:rsidP="000E023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30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100E6" w:rsidRPr="007C2D1F" w:rsidRDefault="009100E6" w:rsidP="000E0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ข้อสังเกตของคณะกรรมการฯ</w:t>
            </w:r>
          </w:p>
        </w:tc>
      </w:tr>
      <w:tr w:rsidR="006A73AB" w:rsidRPr="007C2D1F" w:rsidTr="006A73AB">
        <w:trPr>
          <w:tblHeader/>
          <w:jc w:val="center"/>
        </w:trPr>
        <w:tc>
          <w:tcPr>
            <w:tcW w:w="1532" w:type="dxa"/>
            <w:vMerge/>
            <w:shd w:val="clear" w:color="auto" w:fill="auto"/>
          </w:tcPr>
          <w:p w:rsidR="009100E6" w:rsidRPr="007C2D1F" w:rsidRDefault="009100E6" w:rsidP="000E02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9100E6" w:rsidRPr="007C2D1F" w:rsidRDefault="009100E6" w:rsidP="000E02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9100E6" w:rsidRPr="007C2D1F" w:rsidRDefault="009100E6" w:rsidP="000E02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00E6" w:rsidRPr="007C2D1F" w:rsidRDefault="009100E6" w:rsidP="000E02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00E6" w:rsidRPr="007C2D1F" w:rsidRDefault="009100E6" w:rsidP="000E02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100E6" w:rsidRPr="007C2D1F" w:rsidRDefault="009100E6" w:rsidP="000E023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100E6" w:rsidRPr="007C2D1F" w:rsidRDefault="009100E6" w:rsidP="000E023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100E6" w:rsidRPr="007C2D1F" w:rsidRDefault="009100E6" w:rsidP="000E023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00E6" w:rsidRPr="007C2D1F" w:rsidRDefault="009100E6" w:rsidP="000E0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00E6" w:rsidRPr="007C2D1F" w:rsidRDefault="009100E6" w:rsidP="000E0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00E6" w:rsidRPr="007C2D1F" w:rsidRDefault="009100E6" w:rsidP="000E0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0E6" w:rsidRPr="007C2D1F" w:rsidRDefault="009100E6" w:rsidP="000E0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00E6" w:rsidRPr="007C2D1F" w:rsidRDefault="009100E6" w:rsidP="000E02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00E6" w:rsidRPr="007C2D1F" w:rsidRDefault="009100E6" w:rsidP="000E02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50A" w:rsidRPr="007C2D1F" w:rsidTr="00D9150A">
        <w:trPr>
          <w:trHeight w:val="2026"/>
          <w:jc w:val="center"/>
        </w:trPr>
        <w:tc>
          <w:tcPr>
            <w:tcW w:w="1532" w:type="dxa"/>
            <w:vMerge w:val="restart"/>
            <w:tcBorders>
              <w:top w:val="nil"/>
            </w:tcBorders>
            <w:shd w:val="clear" w:color="auto" w:fill="auto"/>
          </w:tcPr>
          <w:p w:rsidR="00D9150A" w:rsidRDefault="00D9150A" w:rsidP="000E02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318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C3183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การเชื่อมต่อโครงข่ายระบบขนส่งภายใน</w:t>
            </w:r>
          </w:p>
          <w:p w:rsidR="00D9150A" w:rsidRPr="00FC3183" w:rsidRDefault="00D9150A" w:rsidP="000E02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3183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ประเทศเพื่อ</w:t>
            </w:r>
            <w:r w:rsidRPr="000103D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เชื่อมต่อประเทศ</w:t>
            </w:r>
            <w:r w:rsidRPr="00FC3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เพื่อนบ้าน           </w:t>
            </w:r>
          </w:p>
        </w:tc>
        <w:tc>
          <w:tcPr>
            <w:tcW w:w="1638" w:type="dxa"/>
            <w:vMerge w:val="restart"/>
            <w:tcBorders>
              <w:top w:val="nil"/>
            </w:tcBorders>
            <w:shd w:val="clear" w:color="auto" w:fill="auto"/>
          </w:tcPr>
          <w:p w:rsidR="00D9150A" w:rsidRPr="00490467" w:rsidRDefault="00D9150A" w:rsidP="000E02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46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90467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พัฒนาโครงข่ายการขนส่งทางถนน ทางราง ทางน้ำ และทางอากาศ</w:t>
            </w:r>
          </w:p>
        </w:tc>
        <w:tc>
          <w:tcPr>
            <w:tcW w:w="2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50A" w:rsidRPr="00DA2289" w:rsidRDefault="00D9150A" w:rsidP="009100E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1.2  </w:t>
            </w:r>
            <w:r w:rsidRPr="00DA22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การพัฒนาโครงสร้างพื้นฐานฯ</w:t>
            </w:r>
            <w:r w:rsidRPr="00D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ทางถนน</w:t>
            </w:r>
          </w:p>
          <w:p w:rsidR="00D9150A" w:rsidRPr="00D9150A" w:rsidRDefault="00D9150A" w:rsidP="00D9150A">
            <w:pPr>
              <w:pStyle w:val="ListParagraph"/>
              <w:numPr>
                <w:ilvl w:val="2"/>
                <w:numId w:val="4"/>
              </w:numPr>
              <w:ind w:left="0" w:right="-7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28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การพัฒนาโครงข่ายเส้นทางเชื่อมโยงเขตเศรษฐกิจพิเศษและอาเซีย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Default="00D9150A" w:rsidP="000E023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  <w:p w:rsidR="00D9150A" w:rsidRDefault="00D9150A" w:rsidP="000E023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Default="00D9150A" w:rsidP="000E023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D9150A" w:rsidRDefault="00D9150A" w:rsidP="001E3AA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Pr="00490467" w:rsidRDefault="00D9150A" w:rsidP="00D9150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Default="00D9150A" w:rsidP="000E0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Default="00D9150A" w:rsidP="000E0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Pr="00490467" w:rsidRDefault="00D9150A" w:rsidP="000E0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Pr="00490467" w:rsidRDefault="00D9150A" w:rsidP="00D91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Pr="00490467" w:rsidRDefault="00D9150A" w:rsidP="00D91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Pr="00490467" w:rsidRDefault="00D9150A" w:rsidP="00D91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Pr="00490467" w:rsidRDefault="00D9150A" w:rsidP="00D91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Pr="00490467" w:rsidRDefault="00D9150A" w:rsidP="00D91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Pr="00490467" w:rsidRDefault="00D9150A" w:rsidP="00D91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Pr="00490467" w:rsidRDefault="00D9150A" w:rsidP="00D91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D9150A" w:rsidRDefault="00D9150A" w:rsidP="00F54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Pr="00490467" w:rsidRDefault="00D9150A" w:rsidP="00D91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150A" w:rsidRPr="007C2D1F" w:rsidRDefault="00D9150A" w:rsidP="000E0232">
            <w:pPr>
              <w:spacing w:line="30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D9150A" w:rsidRPr="007C2D1F" w:rsidTr="0048261A">
        <w:trPr>
          <w:trHeight w:val="835"/>
          <w:jc w:val="center"/>
        </w:trPr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50A" w:rsidRPr="00FC3183" w:rsidRDefault="00D9150A" w:rsidP="000E02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50A" w:rsidRPr="00490467" w:rsidRDefault="00D9150A" w:rsidP="000E02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Default="00D9150A" w:rsidP="00DA2289">
            <w:pPr>
              <w:pStyle w:val="ListParagraph"/>
              <w:numPr>
                <w:ilvl w:val="2"/>
                <w:numId w:val="4"/>
              </w:numPr>
              <w:ind w:left="0" w:right="-78" w:firstLine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A228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การพัฒนาทางหลวงพิเศษระหว่างเมือง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Default="00D9150A" w:rsidP="000E023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Default="00D9150A" w:rsidP="000E02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0A" w:rsidRPr="00F54971" w:rsidRDefault="00D9150A" w:rsidP="00F5497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50A" w:rsidRPr="007C2D1F" w:rsidRDefault="00D9150A" w:rsidP="000E0232">
            <w:pPr>
              <w:spacing w:line="30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F54971" w:rsidRPr="007C2D1F" w:rsidTr="0048261A">
        <w:trPr>
          <w:trHeight w:val="4958"/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71" w:rsidRPr="007C2D1F" w:rsidRDefault="00F54971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71" w:rsidRPr="008F22AD" w:rsidRDefault="00F54971" w:rsidP="00C75C2A">
            <w:pPr>
              <w:rPr>
                <w:rFonts w:ascii="TH SarabunPSK" w:hAnsi="TH SarabunPSK" w:cs="TH SarabunPSK"/>
                <w:color w:val="0000CC"/>
                <w:cs/>
              </w:rPr>
            </w:pPr>
            <w:r w:rsidRPr="008F22AD">
              <w:rPr>
                <w:rFonts w:ascii="TH SarabunPSK" w:hAnsi="TH SarabunPSK" w:cs="TH SarabunPSK"/>
                <w:cs/>
              </w:rPr>
              <w:t>การพัฒนาโครงสร้างพื้นฐานฯ : ทางถนน</w:t>
            </w:r>
          </w:p>
          <w:p w:rsidR="00F54971" w:rsidRPr="008F22AD" w:rsidRDefault="00F54971" w:rsidP="00C75C2A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Cs w:val="30"/>
              </w:rPr>
            </w:pPr>
            <w:r w:rsidRPr="008F22AD">
              <w:rPr>
                <w:rFonts w:ascii="TH SarabunPSK" w:hAnsi="TH SarabunPSK" w:cs="TH SarabunPSK"/>
                <w:szCs w:val="30"/>
                <w:cs/>
              </w:rPr>
              <w:t>วัดร้อยละเฉลี่ยความสำเร็จของการพัฒนาโครงข่ายเส้นทางเชื่อมโยงเขตเศรษฐกิจพิเศษและอาเซียน และทางหลวงพิเศษระหว่างเมือง โดยผลสำเร็จคำนวณจากผลการดำเนินงานในรูปร้อยละเฉลี่ยถ่วงน้ำหนักของแต่ละโครงการที่เป็นองค์ประกอบในเกณฑ์การประเมินประเด็นการวัดผลสำเร็จ</w:t>
            </w:r>
          </w:p>
          <w:p w:rsidR="00F54971" w:rsidRDefault="00F54971" w:rsidP="000A1318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Cs w:val="30"/>
              </w:rPr>
            </w:pPr>
            <w:r w:rsidRPr="008F22AD">
              <w:rPr>
                <w:rFonts w:ascii="TH SarabunPSK" w:hAnsi="TH SarabunPSK" w:cs="TH SarabunPSK"/>
                <w:szCs w:val="30"/>
                <w:cs/>
              </w:rPr>
              <w:t>แผนงาน/โครงการ วัดประเมินผลสำเร็จจากการดำเนินงานบรรลุเป้าหมายที่กำหนดไว้</w:t>
            </w:r>
          </w:p>
          <w:p w:rsidR="00F54971" w:rsidRPr="001E3AA5" w:rsidRDefault="00F54971" w:rsidP="000A1318">
            <w:pPr>
              <w:pStyle w:val="ListParagrap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121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20"/>
            </w:tblPr>
            <w:tblGrid>
              <w:gridCol w:w="3199"/>
              <w:gridCol w:w="6478"/>
              <w:gridCol w:w="1276"/>
              <w:gridCol w:w="1193"/>
            </w:tblGrid>
            <w:tr w:rsidR="00873B30" w:rsidRPr="00103F74" w:rsidTr="0048261A">
              <w:trPr>
                <w:trHeight w:val="108"/>
                <w:jc w:val="center"/>
              </w:trPr>
              <w:tc>
                <w:tcPr>
                  <w:tcW w:w="3199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73B30" w:rsidRPr="00103F74" w:rsidRDefault="00873B30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</w:pPr>
                  <w:r w:rsidRPr="00103F74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ประเด็นการประเมิน</w:t>
                  </w:r>
                </w:p>
                <w:p w:rsidR="00873B30" w:rsidRPr="00103F74" w:rsidRDefault="00873B30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</w:pPr>
                  <w:r w:rsidRPr="00103F74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ผลสำเร็จ</w:t>
                  </w:r>
                </w:p>
              </w:tc>
              <w:tc>
                <w:tcPr>
                  <w:tcW w:w="6478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73B30" w:rsidRPr="00103F74" w:rsidRDefault="00873B30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</w:pPr>
                  <w:r w:rsidRPr="00103F74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1276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73B30" w:rsidRPr="00103F74" w:rsidRDefault="00873B30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  <w:cs/>
                    </w:rPr>
                  </w:pPr>
                  <w:r w:rsidRPr="00D95377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เป้าหมาย</w:t>
                  </w:r>
                  <w:r w:rsidRPr="00D95377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  <w:cs/>
                    </w:rPr>
                    <w:br/>
                  </w:r>
                  <w:r w:rsidRPr="00D95377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</w:rPr>
                    <w:t>2559</w:t>
                  </w:r>
                  <w:r w:rsidRPr="00D95377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  <w:cs/>
                    </w:rPr>
                    <w:t>(ร้อยละ)</w:t>
                  </w:r>
                </w:p>
              </w:tc>
              <w:tc>
                <w:tcPr>
                  <w:tcW w:w="1193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73B30" w:rsidRPr="00103F74" w:rsidRDefault="00873B30" w:rsidP="000E02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</w:rPr>
                  </w:pPr>
                  <w:r w:rsidRPr="00103F74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น้ำหนักคะแนน</w:t>
                  </w:r>
                </w:p>
                <w:p w:rsidR="00873B30" w:rsidRPr="00103F74" w:rsidRDefault="00873B30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</w:pPr>
                  <w:r w:rsidRPr="00103F74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  <w:cs/>
                    </w:rPr>
                    <w:t>(ร้อยละ)</w:t>
                  </w:r>
                </w:p>
              </w:tc>
            </w:tr>
            <w:tr w:rsidR="00873B30" w:rsidRPr="00103F74" w:rsidTr="0048261A">
              <w:trPr>
                <w:trHeight w:val="80"/>
                <w:jc w:val="center"/>
              </w:trPr>
              <w:tc>
                <w:tcPr>
                  <w:tcW w:w="3199" w:type="dxa"/>
                  <w:vMerge w:val="restart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73B30" w:rsidRPr="005E5ACB" w:rsidRDefault="00873B30" w:rsidP="000E023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1.2.1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การพัฒนาโครงข่ายเส้นทางเชื่อมโยงเขตเศรษฐกิจพิเศษและอาเซียน </w:t>
                  </w:r>
                </w:p>
              </w:tc>
              <w:tc>
                <w:tcPr>
                  <w:tcW w:w="6478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73B30" w:rsidRPr="005E5ACB" w:rsidRDefault="00873B30" w:rsidP="00C657A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1.2.1.1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ทล. 212 อ.โพนพิสัย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–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บึงกาฬ ตอน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ส่วนที่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(ระยะทาง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19.150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กม.</w:t>
                  </w:r>
                  <w:r w:rsidRPr="00D953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วงเงิน </w:t>
                  </w:r>
                  <w:r w:rsidRPr="00D95377">
                    <w:rPr>
                      <w:rFonts w:ascii="TH SarabunPSK" w:hAnsi="TH SarabunPSK" w:cs="TH SarabunPSK"/>
                      <w:sz w:val="24"/>
                      <w:szCs w:val="24"/>
                    </w:rPr>
                    <w:t>611</w:t>
                  </w:r>
                  <w:r w:rsidRPr="00D953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ลบ.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73B30" w:rsidRPr="00873B30" w:rsidRDefault="00873B30" w:rsidP="000E023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93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73B30" w:rsidRPr="00103F74" w:rsidRDefault="009622ED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  <w:t>7.5</w:t>
                  </w:r>
                </w:p>
              </w:tc>
            </w:tr>
            <w:tr w:rsidR="00873B30" w:rsidRPr="00103F74" w:rsidTr="0048261A">
              <w:trPr>
                <w:trHeight w:val="259"/>
                <w:jc w:val="center"/>
              </w:trPr>
              <w:tc>
                <w:tcPr>
                  <w:tcW w:w="3199" w:type="dxa"/>
                  <w:vMerge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vAlign w:val="center"/>
                  <w:hideMark/>
                </w:tcPr>
                <w:p w:rsidR="00873B30" w:rsidRPr="005E5ACB" w:rsidRDefault="00873B30" w:rsidP="000E023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478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73B30" w:rsidRPr="005E5ACB" w:rsidRDefault="00873B30" w:rsidP="00C657A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1.2.1.2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ทล. 212 อ.โพนพิสัย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–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บึงกาฬ ตอน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ส่วนที่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(ระยะทาง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19.450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กม.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D953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วงเงิน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577</w:t>
                  </w:r>
                  <w:r w:rsidRPr="00D953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ลบ.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73B30" w:rsidRPr="005E5ACB" w:rsidRDefault="00873B30" w:rsidP="000E023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93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73B30" w:rsidRPr="00103F74" w:rsidRDefault="009622ED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  <w:t>7.5</w:t>
                  </w:r>
                </w:p>
              </w:tc>
            </w:tr>
            <w:tr w:rsidR="00873B30" w:rsidRPr="00103F74" w:rsidTr="0048261A">
              <w:trPr>
                <w:trHeight w:val="92"/>
                <w:jc w:val="center"/>
              </w:trPr>
              <w:tc>
                <w:tcPr>
                  <w:tcW w:w="3199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73B30" w:rsidRPr="005E5ACB" w:rsidRDefault="00873B30" w:rsidP="000E023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1.2.2 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การพัฒนาทางหลวงพิเศษระหว่างเมือง</w:t>
                  </w:r>
                </w:p>
              </w:tc>
              <w:tc>
                <w:tcPr>
                  <w:tcW w:w="6478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73B30" w:rsidRPr="005E5ACB" w:rsidRDefault="00873B30" w:rsidP="000F3AE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ทางหลวงพิเศษเลข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สายกรุงเทพฯ - บ้านฉาง ช่วงพัทยา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–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มาบตาพุด (ระยะทาง 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</w:rPr>
                    <w:t>37.955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กม.</w:t>
                  </w:r>
                  <w:r w:rsidRPr="00D953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วงเงิน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14,200</w:t>
                  </w:r>
                  <w:r w:rsidRPr="00D953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ลบ.</w:t>
                  </w:r>
                  <w:r w:rsidRPr="005E5A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73B30" w:rsidRPr="005E5ACB" w:rsidRDefault="00873B30" w:rsidP="000E023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93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73B30" w:rsidRPr="00103F74" w:rsidRDefault="009622ED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  <w:t>7</w:t>
                  </w:r>
                </w:p>
              </w:tc>
            </w:tr>
            <w:tr w:rsidR="0048261A" w:rsidRPr="00103F74" w:rsidTr="008E13F1">
              <w:trPr>
                <w:trHeight w:val="92"/>
                <w:jc w:val="center"/>
              </w:trPr>
              <w:tc>
                <w:tcPr>
                  <w:tcW w:w="9677" w:type="dxa"/>
                  <w:gridSpan w:val="2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8261A" w:rsidRPr="005E5ACB" w:rsidRDefault="0048261A" w:rsidP="000F3AE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953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น้ำหนักคะแนนรวม</w:t>
                  </w:r>
                </w:p>
              </w:tc>
              <w:tc>
                <w:tcPr>
                  <w:tcW w:w="1276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8261A" w:rsidRDefault="0048261A" w:rsidP="000E023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8261A" w:rsidRPr="00103F74" w:rsidRDefault="009622ED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pacing w:val="-10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F54971" w:rsidRPr="001E3AA5" w:rsidRDefault="00F54971" w:rsidP="000E0232">
            <w:pPr>
              <w:rPr>
                <w:rFonts w:ascii="TH SarabunPSK" w:hAnsi="TH SarabunPSK" w:cs="TH SarabunPSK"/>
                <w:spacing w:val="-10"/>
                <w:sz w:val="16"/>
                <w:szCs w:val="16"/>
              </w:rPr>
            </w:pPr>
          </w:p>
        </w:tc>
      </w:tr>
      <w:tr w:rsidR="00F54971" w:rsidRPr="007C2D1F" w:rsidTr="000E0232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71" w:rsidRPr="007C2D1F" w:rsidRDefault="00F54971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</w:rPr>
              <w:lastRenderedPageBreak/>
              <w:t xml:space="preserve">สูตรการคำนวณ </w:t>
            </w:r>
            <w:r w:rsidRPr="007C2D1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71" w:rsidRPr="0000697A" w:rsidRDefault="00F54971" w:rsidP="000E0232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ขั้นตอน (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Milestone: M)  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ผลการดำเนินงานยิ่งมากยิ่งดี (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Range: R)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ช่วงและเทียบตาม</w:t>
            </w:r>
            <w:r w:rsidRPr="0000697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บัญญัติไตรยางศ์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 – A)    </w:t>
            </w:r>
          </w:p>
          <w:p w:rsidR="00F54971" w:rsidRPr="0000697A" w:rsidRDefault="00F54971" w:rsidP="000E0232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ระดับ (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Level: L)            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ผลการดำเนินงานยิ่งน้อยยิ่งดี (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Rating: RT)  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อันดับและเทียบตาม</w:t>
            </w:r>
            <w:r w:rsidRPr="0000697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บัญญัติไตรยางศ์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RT – A)    </w:t>
            </w:r>
          </w:p>
          <w:p w:rsidR="00F54971" w:rsidRPr="0000697A" w:rsidRDefault="00F54971" w:rsidP="000E0232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Hybrid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ใช้สูตร.................................................................................................................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52"/>
            </w:r>
            <w:r w:rsidRPr="0000697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โครงการ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00697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แผนงาน</w:t>
            </w:r>
          </w:p>
        </w:tc>
      </w:tr>
      <w:tr w:rsidR="00F54971" w:rsidRPr="007C2D1F" w:rsidTr="000E0232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71" w:rsidRPr="007C2D1F" w:rsidRDefault="00F54971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71" w:rsidRPr="0000697A" w:rsidRDefault="00F54971" w:rsidP="000E0232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-</w:t>
            </w:r>
          </w:p>
        </w:tc>
      </w:tr>
      <w:tr w:rsidR="00F54971" w:rsidRPr="007C2D1F" w:rsidTr="000E0232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71" w:rsidRPr="007C2D1F" w:rsidRDefault="00F54971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71" w:rsidRPr="0000697A" w:rsidRDefault="00F54971" w:rsidP="000E0232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-</w:t>
            </w:r>
          </w:p>
        </w:tc>
      </w:tr>
      <w:tr w:rsidR="00F54971" w:rsidRPr="007C2D1F" w:rsidTr="000E0232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71" w:rsidRPr="007C2D1F" w:rsidRDefault="00F54971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 / วิธีการจัดเก็บข้อมูล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71" w:rsidRPr="0000697A" w:rsidRDefault="00F54971" w:rsidP="000E0232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กรมทางหลวง</w:t>
            </w:r>
          </w:p>
        </w:tc>
      </w:tr>
      <w:tr w:rsidR="00F54971" w:rsidRPr="007C2D1F" w:rsidTr="000E0232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71" w:rsidRPr="007C2D1F" w:rsidRDefault="00F54971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71" w:rsidRPr="007C2D1F" w:rsidRDefault="00F54971" w:rsidP="000E0232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-</w:t>
            </w:r>
          </w:p>
        </w:tc>
      </w:tr>
    </w:tbl>
    <w:p w:rsidR="009100E6" w:rsidRPr="009100E6" w:rsidRDefault="009100E6" w:rsidP="009100E6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9100E6" w:rsidRDefault="009100E6" w:rsidP="009100E6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9100E6" w:rsidRDefault="009100E6" w:rsidP="009100E6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9100E6" w:rsidRDefault="009100E6" w:rsidP="009100E6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9100E6" w:rsidRDefault="009100E6" w:rsidP="009100E6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9100E6" w:rsidRDefault="009100E6" w:rsidP="009100E6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D07514" w:rsidRDefault="00D07514" w:rsidP="009100E6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60691C" w:rsidRDefault="0060691C" w:rsidP="009100E6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60691C" w:rsidRDefault="0060691C" w:rsidP="009100E6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113553" w:rsidRDefault="00113553" w:rsidP="009100E6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113553" w:rsidRDefault="00113553" w:rsidP="009100E6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167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1316"/>
        <w:gridCol w:w="2726"/>
        <w:gridCol w:w="908"/>
        <w:gridCol w:w="1059"/>
        <w:gridCol w:w="909"/>
        <w:gridCol w:w="712"/>
        <w:gridCol w:w="966"/>
        <w:gridCol w:w="758"/>
        <w:gridCol w:w="712"/>
        <w:gridCol w:w="757"/>
        <w:gridCol w:w="908"/>
        <w:gridCol w:w="757"/>
        <w:gridCol w:w="2211"/>
      </w:tblGrid>
      <w:tr w:rsidR="00F50ED4" w:rsidRPr="00F37F7F" w:rsidTr="00C61C43">
        <w:trPr>
          <w:trHeight w:val="118"/>
          <w:tblHeader/>
          <w:jc w:val="center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:rsidR="00AD6794" w:rsidRPr="00F37F7F" w:rsidRDefault="00AD6794" w:rsidP="00C726B8">
            <w:pPr>
              <w:ind w:left="-81" w:right="-9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นโยบายกระทรวง</w:t>
            </w: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AD6794" w:rsidRPr="00F37F7F" w:rsidRDefault="00AD6794" w:rsidP="00C7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Positioning</w:t>
            </w:r>
          </w:p>
        </w:tc>
        <w:tc>
          <w:tcPr>
            <w:tcW w:w="2726" w:type="dxa"/>
            <w:vMerge w:val="restart"/>
            <w:shd w:val="clear" w:color="auto" w:fill="auto"/>
            <w:vAlign w:val="center"/>
          </w:tcPr>
          <w:p w:rsidR="00AD6794" w:rsidRPr="00F37F7F" w:rsidRDefault="00AD6794" w:rsidP="00C7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AD6794" w:rsidRPr="00F37F7F" w:rsidRDefault="00AD6794" w:rsidP="00C726B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</w:p>
          <w:p w:rsidR="00AD6794" w:rsidRPr="00F37F7F" w:rsidRDefault="00AD6794" w:rsidP="00C726B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(ร้อยละ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AD6794" w:rsidRPr="00F37F7F" w:rsidRDefault="00AD6794" w:rsidP="00C726B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AD6794" w:rsidRPr="00F37F7F" w:rsidRDefault="00AD6794" w:rsidP="00C726B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2559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94" w:rsidRPr="00F37F7F" w:rsidRDefault="00AD6794" w:rsidP="00C726B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ข้อมูลพื้นฐาน </w:t>
            </w:r>
          </w:p>
          <w:p w:rsidR="00AD6794" w:rsidRPr="00F37F7F" w:rsidRDefault="00AD6794" w:rsidP="00C726B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(Baseline data)</w:t>
            </w: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94" w:rsidRPr="00F37F7F" w:rsidRDefault="00AD6794" w:rsidP="00C726B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211" w:type="dxa"/>
            <w:tcBorders>
              <w:bottom w:val="nil"/>
            </w:tcBorders>
            <w:shd w:val="clear" w:color="auto" w:fill="auto"/>
            <w:vAlign w:val="center"/>
          </w:tcPr>
          <w:p w:rsidR="00AD6794" w:rsidRPr="00F37F7F" w:rsidRDefault="00AD6794" w:rsidP="00C7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คณะกรรมการฯ</w:t>
            </w:r>
          </w:p>
        </w:tc>
      </w:tr>
      <w:tr w:rsidR="00914403" w:rsidRPr="00F37F7F" w:rsidTr="00101352">
        <w:trPr>
          <w:trHeight w:val="23"/>
          <w:tblHeader/>
          <w:jc w:val="center"/>
        </w:trPr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794" w:rsidRPr="00F37F7F" w:rsidRDefault="00AD6794" w:rsidP="00C72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794" w:rsidRPr="00F37F7F" w:rsidRDefault="00AD6794" w:rsidP="00C72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AD6794" w:rsidRPr="00F37F7F" w:rsidRDefault="00AD6794" w:rsidP="00C72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794" w:rsidRPr="00F37F7F" w:rsidRDefault="00AD6794" w:rsidP="00C72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794" w:rsidRPr="00F37F7F" w:rsidRDefault="00AD6794" w:rsidP="00C72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AD6794" w:rsidRPr="00F37F7F" w:rsidRDefault="00AD6794" w:rsidP="00C726B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AD6794" w:rsidRPr="00F37F7F" w:rsidRDefault="00AD6794" w:rsidP="00C726B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AD6794" w:rsidRPr="00F37F7F" w:rsidRDefault="00AD6794" w:rsidP="00C726B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94" w:rsidRPr="00F37F7F" w:rsidRDefault="00AD6794" w:rsidP="00C7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94" w:rsidRPr="00F37F7F" w:rsidRDefault="00AD6794" w:rsidP="00C7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94" w:rsidRPr="00F37F7F" w:rsidRDefault="00AD6794" w:rsidP="00C7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94" w:rsidRPr="00F37F7F" w:rsidRDefault="00AD6794" w:rsidP="00C7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794" w:rsidRPr="00F37F7F" w:rsidRDefault="00AD6794" w:rsidP="00C7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794" w:rsidRPr="00F37F7F" w:rsidRDefault="00AD6794" w:rsidP="00C72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1A03" w:rsidRPr="00490467" w:rsidTr="00101352">
        <w:trPr>
          <w:trHeight w:val="750"/>
          <w:jc w:val="center"/>
        </w:trPr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1A03" w:rsidRPr="0000697A" w:rsidRDefault="00F11A03" w:rsidP="00C726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0697A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การเชื่อมต่อโครงข่ายระบบขนส่งภายใน</w:t>
            </w:r>
          </w:p>
          <w:p w:rsidR="00F11A03" w:rsidRPr="0000697A" w:rsidRDefault="00F11A03" w:rsidP="00C726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ประเทศเพื่อ</w:t>
            </w:r>
            <w:r w:rsidRPr="0000697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เชื่อมต่อประเทศ</w:t>
            </w:r>
            <w:r w:rsidRPr="000069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เพื่อนบ้าน          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1A03" w:rsidRPr="0000697A" w:rsidRDefault="00F11A03" w:rsidP="00C72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97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0697A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พัฒนาโครงข่ายการขนส่งทางถนน ทางราง ทางน้ำ และทางอากาศ</w:t>
            </w:r>
          </w:p>
        </w:tc>
        <w:tc>
          <w:tcPr>
            <w:tcW w:w="2726" w:type="dxa"/>
            <w:tcBorders>
              <w:top w:val="nil"/>
              <w:bottom w:val="nil"/>
            </w:tcBorders>
            <w:shd w:val="clear" w:color="auto" w:fill="auto"/>
          </w:tcPr>
          <w:p w:rsidR="00D9150A" w:rsidRDefault="00D9150A" w:rsidP="00D9150A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1.2  </w:t>
            </w:r>
            <w:r w:rsidRPr="00DA22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การพัฒนาโครงสร้างพื้นฐานฯ</w:t>
            </w:r>
            <w:r w:rsidRPr="00DA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ทางถนน</w:t>
            </w:r>
          </w:p>
          <w:p w:rsidR="00F11A03" w:rsidRPr="0000697A" w:rsidRDefault="00F11A03" w:rsidP="0060691C">
            <w:pPr>
              <w:ind w:right="-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97A">
              <w:rPr>
                <w:rFonts w:ascii="TH SarabunPSK" w:hAnsi="TH SarabunPSK" w:cs="TH SarabunPSK"/>
                <w:sz w:val="32"/>
                <w:szCs w:val="32"/>
              </w:rPr>
              <w:t xml:space="preserve">1.2.3  </w:t>
            </w:r>
            <w:r w:rsidRPr="0000697A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การให้เอกชนร่วมลงทุนในกิจการของรัฐ (</w:t>
            </w:r>
            <w:r w:rsidRPr="0000697A">
              <w:rPr>
                <w:rFonts w:ascii="TH SarabunPSK" w:hAnsi="TH SarabunPSK" w:cs="TH SarabunPSK"/>
                <w:sz w:val="32"/>
                <w:szCs w:val="32"/>
              </w:rPr>
              <w:t xml:space="preserve">Public </w:t>
            </w:r>
            <w:r w:rsidRPr="000A1318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0697A">
              <w:rPr>
                <w:rFonts w:ascii="TH SarabunPSK" w:hAnsi="TH SarabunPSK" w:cs="TH SarabunPSK"/>
                <w:sz w:val="32"/>
                <w:szCs w:val="32"/>
              </w:rPr>
              <w:t>rivate Partnership : PPP)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150A" w:rsidRDefault="00D9150A" w:rsidP="00C726B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150A" w:rsidRDefault="00D9150A" w:rsidP="00C726B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1A03" w:rsidRPr="0000697A" w:rsidRDefault="00F11A03" w:rsidP="00C726B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1A03" w:rsidRPr="0000697A" w:rsidRDefault="00F11A03" w:rsidP="00C72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11A03" w:rsidRPr="0000697A" w:rsidRDefault="00F11A03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11A03" w:rsidRPr="0000697A" w:rsidRDefault="00F11A03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11A03" w:rsidRPr="0000697A" w:rsidRDefault="00F11A03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11A03" w:rsidRPr="0000697A" w:rsidRDefault="00F11A03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11A03" w:rsidRPr="0000697A" w:rsidRDefault="00F11A03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11A03" w:rsidRPr="0000697A" w:rsidRDefault="00F11A03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11A03" w:rsidRPr="0000697A" w:rsidRDefault="00F11A03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50A" w:rsidRPr="00D9150A" w:rsidRDefault="00D9150A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11A03" w:rsidRPr="0000697A" w:rsidRDefault="00F11A03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1A03" w:rsidRPr="00490467" w:rsidRDefault="00F11A03" w:rsidP="00C726B8">
            <w:pPr>
              <w:spacing w:line="30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F11A03" w:rsidRPr="00F37F7F" w:rsidTr="00101352">
        <w:trPr>
          <w:trHeight w:val="13"/>
          <w:jc w:val="center"/>
        </w:trPr>
        <w:tc>
          <w:tcPr>
            <w:tcW w:w="1468" w:type="dxa"/>
            <w:vMerge/>
            <w:shd w:val="clear" w:color="auto" w:fill="auto"/>
          </w:tcPr>
          <w:p w:rsidR="00F11A03" w:rsidRPr="0000697A" w:rsidRDefault="00F11A03" w:rsidP="00C726B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F11A03" w:rsidRPr="0000697A" w:rsidRDefault="00F11A03" w:rsidP="00C72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71498C">
            <w:pPr>
              <w:spacing w:line="216" w:lineRule="auto"/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โครงการทางหลวงพิเศษระหว่างเมือง : การดำเนินงานและบำรุงรักษา</w:t>
            </w:r>
          </w:p>
          <w:p w:rsidR="00F11A03" w:rsidRPr="0000697A" w:rsidRDefault="00F11A03" w:rsidP="0071498C">
            <w:pPr>
              <w:spacing w:line="216" w:lineRule="auto"/>
              <w:ind w:left="3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F11A03" w:rsidRPr="0000697A" w:rsidRDefault="00F11A03" w:rsidP="0071498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ระดับ </w:t>
            </w:r>
            <w:r w:rsidRPr="0000697A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00697A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คณะกรรมการนโยบายฯเห็นชอบหลักการ</w:t>
            </w:r>
          </w:p>
          <w:p w:rsidR="00F11A03" w:rsidRPr="0000697A" w:rsidRDefault="00F11A03" w:rsidP="0071498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ระดับ </w:t>
            </w:r>
            <w:r w:rsidRPr="0000697A"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00697A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  <w:p w:rsidR="00F11A03" w:rsidRPr="0000697A" w:rsidRDefault="00F11A03" w:rsidP="0071498C">
            <w:pPr>
              <w:spacing w:line="216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ระดับ </w:t>
            </w:r>
            <w:r w:rsidRPr="0000697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0697A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คณะรัฐมนตรีพิจารณาอนุมัติโครงการและวงเงินงบประมาณ</w:t>
            </w:r>
          </w:p>
          <w:p w:rsidR="00F11A03" w:rsidRPr="0000697A" w:rsidRDefault="00F11A03" w:rsidP="0071498C">
            <w:pPr>
              <w:spacing w:line="216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ระดับ </w:t>
            </w:r>
            <w:r w:rsidRPr="0000697A"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Pr="0000697A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  <w:p w:rsidR="00F11A03" w:rsidRPr="0000697A" w:rsidRDefault="00F11A03" w:rsidP="0071498C">
            <w:pPr>
              <w:spacing w:line="216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00697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ระดับ </w:t>
            </w:r>
            <w:r w:rsidRPr="0000697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0697A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คณะกรรมการคัดเลือกพิจารณาเห็นชอบเอกสารการคัดเลือกเอกชน</w:t>
            </w:r>
          </w:p>
          <w:p w:rsidR="00F11A03" w:rsidRPr="0000697A" w:rsidRDefault="00F11A03" w:rsidP="0071498C">
            <w:pPr>
              <w:spacing w:line="216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F11A03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C726B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582F4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582F4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582F4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582F4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582F4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582F4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582F4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582F4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A03" w:rsidRPr="00F37F7F" w:rsidRDefault="00F11A03" w:rsidP="00C726B8">
            <w:pPr>
              <w:spacing w:line="30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F11A03" w:rsidRPr="00F37F7F" w:rsidTr="00CC6C47">
        <w:trPr>
          <w:trHeight w:val="6555"/>
          <w:jc w:val="center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A03" w:rsidRDefault="00F11A03" w:rsidP="005D47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คำอธิบาย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A03" w:rsidRPr="00A11644" w:rsidRDefault="00F11A03" w:rsidP="00F172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8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A03" w:rsidRPr="0017476F" w:rsidRDefault="00F11A03" w:rsidP="00464810">
            <w:pPr>
              <w:pStyle w:val="ListParagrap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11A03" w:rsidRPr="00CB316F" w:rsidRDefault="00F11A03" w:rsidP="004648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316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การให้เอกชนร่วมลงทุนในกิจการของรัฐ (</w:t>
            </w:r>
            <w:r w:rsidRPr="00CB316F">
              <w:rPr>
                <w:rFonts w:ascii="TH SarabunPSK" w:hAnsi="TH SarabunPSK" w:cs="TH SarabunPSK"/>
                <w:sz w:val="32"/>
                <w:szCs w:val="32"/>
              </w:rPr>
              <w:t xml:space="preserve">Public private Partnership : PPP) </w:t>
            </w:r>
            <w:r w:rsidRPr="00CB31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โครงการทางหลวงพิเศษระหว่างเมือง : การดำเนินงานและบำรุงรักษา</w:t>
            </w:r>
          </w:p>
          <w:p w:rsidR="00F11A03" w:rsidRPr="00CB316F" w:rsidRDefault="00F11A03" w:rsidP="0046481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B31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คณะกรรมการนโยบายการให้เอกชนร่วมลงทุนในกิจการของรัฐ ได้ประชุมเดือน พ.ย. 58 อนุมัติคัดเลือกโครงการภายใต้มาตรการ </w:t>
            </w:r>
            <w:r w:rsidRPr="00CB316F">
              <w:rPr>
                <w:rFonts w:ascii="TH SarabunPSK" w:hAnsi="TH SarabunPSK" w:cs="TH SarabunPSK"/>
                <w:sz w:val="32"/>
                <w:szCs w:val="32"/>
              </w:rPr>
              <w:t xml:space="preserve">PPP Fast Track </w:t>
            </w:r>
            <w:r w:rsidRPr="00CB31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ระยะแรกและกำหนดกรอบระยะเวลาในการดำเนินโครงการฯ  ต่อมาในการประชุมเมื่อเดือน  ธ.ค.58 ที่ประชุมเห็นชอบการปรับปรุงกรอบระยะเวลาการดำเนินงานโครงการ </w:t>
            </w:r>
            <w:r w:rsidRPr="00CB316F">
              <w:rPr>
                <w:rFonts w:ascii="TH SarabunPSK" w:hAnsi="TH SarabunPSK" w:cs="TH SarabunPSK"/>
                <w:sz w:val="32"/>
                <w:szCs w:val="32"/>
              </w:rPr>
              <w:t xml:space="preserve">PPP Fast Track </w:t>
            </w:r>
            <w:r w:rsidRPr="00CB316F">
              <w:rPr>
                <w:rFonts w:ascii="TH SarabunPSK" w:hAnsi="TH SarabunPSK" w:cs="TH SarabunPSK"/>
                <w:sz w:val="32"/>
                <w:szCs w:val="32"/>
                <w:cs/>
              </w:rPr>
              <w:t>ตามข้อเสนอของกระทรวงคมนาคม ดังนี้</w:t>
            </w:r>
          </w:p>
          <w:p w:rsidR="00F11A03" w:rsidRPr="00CC6C47" w:rsidRDefault="00F11A03" w:rsidP="0046481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10023" w:type="dxa"/>
              <w:jc w:val="center"/>
              <w:tblCellMar>
                <w:left w:w="0" w:type="dxa"/>
                <w:right w:w="0" w:type="dxa"/>
              </w:tblCellMar>
              <w:tblLook w:val="0420"/>
            </w:tblPr>
            <w:tblGrid>
              <w:gridCol w:w="2545"/>
              <w:gridCol w:w="2050"/>
              <w:gridCol w:w="1787"/>
              <w:gridCol w:w="1816"/>
              <w:gridCol w:w="1825"/>
            </w:tblGrid>
            <w:tr w:rsidR="00F11A03" w:rsidRPr="00CB316F" w:rsidTr="008F22AD">
              <w:trPr>
                <w:trHeight w:val="50"/>
                <w:jc w:val="center"/>
              </w:trPr>
              <w:tc>
                <w:tcPr>
                  <w:tcW w:w="254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1A03" w:rsidRPr="00CB316F" w:rsidRDefault="00F11A03" w:rsidP="00543721">
                  <w:pPr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โครงการ</w:t>
                  </w:r>
                </w:p>
              </w:tc>
              <w:tc>
                <w:tcPr>
                  <w:tcW w:w="747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1A03" w:rsidRPr="00CB316F" w:rsidRDefault="00F11A03" w:rsidP="00543721">
                  <w:pPr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คาดการณ์กำหนดระยะเวลาตามมาตรการ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PPP Fast Track</w:t>
                  </w:r>
                </w:p>
              </w:tc>
            </w:tr>
            <w:tr w:rsidR="00F11A03" w:rsidRPr="00CB316F" w:rsidTr="008F22AD">
              <w:trPr>
                <w:trHeight w:val="83"/>
                <w:jc w:val="center"/>
              </w:trPr>
              <w:tc>
                <w:tcPr>
                  <w:tcW w:w="254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11A03" w:rsidRPr="00CB316F" w:rsidRDefault="00F11A03" w:rsidP="00543721">
                  <w:pPr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1A03" w:rsidRPr="00CB316F" w:rsidRDefault="00F11A03" w:rsidP="00543721">
                  <w:pPr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กระทรวงเจ้าสังกัดเห็นชอบ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1A03" w:rsidRPr="00CB316F" w:rsidRDefault="00F11A03" w:rsidP="00543721">
                  <w:pPr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คกก. นโยบา</w:t>
                  </w:r>
                  <w:r w:rsidRPr="00CB316F">
                    <w:rPr>
                      <w:rFonts w:ascii="TH SarabunPSK" w:hAnsi="TH SarabunPSK" w:cs="TH SarabunPSK" w:hint="cs"/>
                      <w:sz w:val="29"/>
                      <w:szCs w:val="29"/>
                      <w:cs/>
                    </w:rPr>
                    <w:t>ย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เห็นชอบ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1A03" w:rsidRPr="00CB316F" w:rsidRDefault="00F11A03" w:rsidP="00543721">
                  <w:pPr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คณะรัฐมนตรีเห็นชอบ</w:t>
                  </w:r>
                </w:p>
              </w:tc>
              <w:tc>
                <w:tcPr>
                  <w:tcW w:w="1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F11A03" w:rsidRPr="00CB316F" w:rsidRDefault="00F11A03" w:rsidP="00543721">
                  <w:pPr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คกก. คัดเลือกพิจารณาเอกสารการคัดเลือกเอกชน</w:t>
                  </w:r>
                </w:p>
              </w:tc>
            </w:tr>
            <w:tr w:rsidR="00F11A03" w:rsidRPr="00CB316F" w:rsidTr="008F22AD">
              <w:trPr>
                <w:trHeight w:val="50"/>
                <w:jc w:val="center"/>
              </w:trPr>
              <w:tc>
                <w:tcPr>
                  <w:tcW w:w="1002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8F22AD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 w:hint="cs"/>
                      <w:sz w:val="29"/>
                      <w:szCs w:val="29"/>
                      <w:cs/>
                    </w:rPr>
                    <w:t xml:space="preserve">1.2.3.1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โครงการทางหลวงพิเศษระหว่างเมืองสายบางปะอิน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–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 นครราชสีมา (น้ำหนัก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4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)</w:t>
                  </w:r>
                </w:p>
              </w:tc>
            </w:tr>
            <w:tr w:rsidR="00F11A03" w:rsidRPr="00CB316F" w:rsidTr="008F22AD">
              <w:trPr>
                <w:trHeight w:val="71"/>
                <w:jc w:val="center"/>
              </w:trPr>
              <w:tc>
                <w:tcPr>
                  <w:tcW w:w="2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การดำเนินงานและบำรุงรักษา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เม.ย.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ภายในมิ.ย.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ก.ค.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59</w:t>
                  </w:r>
                </w:p>
              </w:tc>
              <w:tc>
                <w:tcPr>
                  <w:tcW w:w="1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ก.ย.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59</w:t>
                  </w:r>
                </w:p>
              </w:tc>
            </w:tr>
            <w:tr w:rsidR="00F11A03" w:rsidRPr="00CB316F" w:rsidTr="008F22AD">
              <w:trPr>
                <w:trHeight w:val="57"/>
                <w:jc w:val="center"/>
              </w:trPr>
              <w:tc>
                <w:tcPr>
                  <w:tcW w:w="2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การบริหารจัดการที่พักริมทาง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ต.ค.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ธ.ค.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ม.ค.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60</w:t>
                  </w:r>
                </w:p>
              </w:tc>
              <w:tc>
                <w:tcPr>
                  <w:tcW w:w="1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มี.ค.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60</w:t>
                  </w:r>
                </w:p>
              </w:tc>
            </w:tr>
            <w:tr w:rsidR="00F11A03" w:rsidRPr="00CB316F" w:rsidTr="008F22AD">
              <w:trPr>
                <w:trHeight w:val="57"/>
                <w:jc w:val="center"/>
              </w:trPr>
              <w:tc>
                <w:tcPr>
                  <w:tcW w:w="1002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8F22AD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 xml:space="preserve">1.2.3.2 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โครงการทางหลวงพิเศษระหว่างเมืองสายบางใหญ่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 xml:space="preserve">–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กาญจนบุรี (น้ำหนัก </w:t>
                  </w:r>
                  <w:r w:rsidRPr="00CB316F">
                    <w:rPr>
                      <w:rFonts w:ascii="TH SarabunPSK" w:hAnsi="TH SarabunPSK" w:cs="TH SarabunPSK" w:hint="cs"/>
                      <w:sz w:val="29"/>
                      <w:szCs w:val="29"/>
                      <w:cs/>
                    </w:rPr>
                    <w:t>4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)</w:t>
                  </w:r>
                </w:p>
              </w:tc>
            </w:tr>
            <w:tr w:rsidR="00F11A03" w:rsidRPr="00CB316F" w:rsidTr="008F22AD">
              <w:trPr>
                <w:trHeight w:val="57"/>
                <w:jc w:val="center"/>
              </w:trPr>
              <w:tc>
                <w:tcPr>
                  <w:tcW w:w="2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การดำเนินงานและบำรุงรักษา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เม.ย.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ภายในมิ.ย.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ก.ค.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59</w:t>
                  </w:r>
                </w:p>
              </w:tc>
              <w:tc>
                <w:tcPr>
                  <w:tcW w:w="1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ก.ย.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59</w:t>
                  </w:r>
                </w:p>
              </w:tc>
            </w:tr>
            <w:tr w:rsidR="00F11A03" w:rsidRPr="00CB316F" w:rsidTr="008F22AD">
              <w:trPr>
                <w:trHeight w:val="57"/>
                <w:jc w:val="center"/>
              </w:trPr>
              <w:tc>
                <w:tcPr>
                  <w:tcW w:w="2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การบริหารจัดการที่พักริมทาง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ต.ค.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ธ.ค.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ม.ค.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60</w:t>
                  </w:r>
                </w:p>
              </w:tc>
              <w:tc>
                <w:tcPr>
                  <w:tcW w:w="1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1A03" w:rsidRPr="00CB316F" w:rsidRDefault="00F11A03" w:rsidP="00543721">
                  <w:pPr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ภายใน มี.ค. </w:t>
                  </w:r>
                  <w:r w:rsidRPr="00CB316F">
                    <w:rPr>
                      <w:rFonts w:ascii="TH SarabunPSK" w:hAnsi="TH SarabunPSK" w:cs="TH SarabunPSK"/>
                      <w:sz w:val="29"/>
                      <w:szCs w:val="29"/>
                    </w:rPr>
                    <w:t>60</w:t>
                  </w:r>
                </w:p>
              </w:tc>
            </w:tr>
          </w:tbl>
          <w:p w:rsidR="00F11A03" w:rsidRDefault="00F11A03" w:rsidP="00E823D8">
            <w:pPr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</w:rPr>
            </w:pPr>
          </w:p>
        </w:tc>
      </w:tr>
      <w:tr w:rsidR="00F11A03" w:rsidRPr="00F37F7F" w:rsidTr="00C61C43">
        <w:trPr>
          <w:trHeight w:val="152"/>
          <w:jc w:val="center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A03" w:rsidRPr="0041282E" w:rsidRDefault="00F11A03" w:rsidP="0054372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1282E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</w:rPr>
              <w:lastRenderedPageBreak/>
              <w:t xml:space="preserve">สูตรการคำนวณ </w:t>
            </w:r>
            <w:r w:rsidRPr="0041282E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</w:rPr>
              <w:t>:</w:t>
            </w:r>
          </w:p>
        </w:tc>
        <w:tc>
          <w:tcPr>
            <w:tcW w:w="1338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543721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52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ขั้นตอน (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Milestone: M)  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ผลการดำเนินงานยิ่งมากยิ่งดี (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Range: R)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ช่วงและเทียบตาม</w:t>
            </w:r>
            <w:r w:rsidRPr="0000697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บัญญัติไตรยางศ์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 – A)    </w:t>
            </w:r>
          </w:p>
          <w:p w:rsidR="00F11A03" w:rsidRPr="0000697A" w:rsidRDefault="00F11A03" w:rsidP="00543721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ระดับ (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Level: L)            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ผลการดำเนินงานยิ่งน้อยยิ่งดี (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Rating: RT)  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อันดับและเทียบตาม</w:t>
            </w:r>
            <w:r w:rsidRPr="0000697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บัญญัติไตรยางศ์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RT – A)    </w:t>
            </w:r>
          </w:p>
          <w:p w:rsidR="00F11A03" w:rsidRPr="0000697A" w:rsidRDefault="00F11A03" w:rsidP="00543721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Hybrid 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ใช้สูตร.................................................................................................................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00697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โครงการ</w:t>
            </w:r>
            <w:r w:rsidRPr="0000697A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00697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แผนงาน</w:t>
            </w:r>
          </w:p>
        </w:tc>
      </w:tr>
      <w:tr w:rsidR="00F11A03" w:rsidRPr="00F37F7F" w:rsidTr="00C61C43">
        <w:trPr>
          <w:trHeight w:val="152"/>
          <w:jc w:val="center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A03" w:rsidRPr="00240ACF" w:rsidRDefault="00F11A03" w:rsidP="0054372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40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เงื่อนไข</w:t>
            </w:r>
            <w:r w:rsidRPr="00240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38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A03" w:rsidRPr="00240ACF" w:rsidRDefault="00F11A03" w:rsidP="00543721">
            <w:pP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240ACF">
              <w:rPr>
                <w:rFonts w:ascii="TH SarabunPSK" w:hAnsi="TH SarabunPSK" w:cs="TH SarabunPSK"/>
                <w:spacing w:val="-10"/>
                <w:sz w:val="28"/>
                <w:szCs w:val="28"/>
              </w:rPr>
              <w:t>-</w:t>
            </w:r>
          </w:p>
        </w:tc>
      </w:tr>
      <w:tr w:rsidR="00F11A03" w:rsidRPr="00F37F7F" w:rsidTr="00C61C43">
        <w:trPr>
          <w:trHeight w:val="152"/>
          <w:jc w:val="center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A03" w:rsidRPr="00240ACF" w:rsidRDefault="00F11A03" w:rsidP="0054372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40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รายละเอียดข้อมูลพื้นฐาน</w:t>
            </w:r>
            <w:r w:rsidRPr="00240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38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A03" w:rsidRPr="00240ACF" w:rsidRDefault="00C3466D" w:rsidP="005D47AC">
            <w:pPr>
              <w:spacing w:line="216" w:lineRule="auto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szCs w:val="28"/>
              </w:rPr>
              <w:t>-</w:t>
            </w:r>
          </w:p>
          <w:p w:rsidR="00F11A03" w:rsidRPr="00240ACF" w:rsidRDefault="00F11A03" w:rsidP="005D47AC">
            <w:pPr>
              <w:spacing w:line="216" w:lineRule="auto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</w:tr>
      <w:tr w:rsidR="00F11A03" w:rsidRPr="00F37F7F" w:rsidTr="00C61C43">
        <w:trPr>
          <w:trHeight w:val="152"/>
          <w:jc w:val="center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A03" w:rsidRPr="00240ACF" w:rsidRDefault="00F11A03" w:rsidP="0054372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40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แหล่งข้อมูล / วิธีการจัดเก็บข้อมูล</w:t>
            </w:r>
            <w:r w:rsidRPr="00240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38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A03" w:rsidRPr="0000697A" w:rsidRDefault="00F11A03" w:rsidP="00C270F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9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โครงการทางหลวงพิเศษระหว่างเมือง : การดำเนินงานและบำรุงรักษา</w:t>
            </w:r>
            <w:r w:rsidRPr="0000697A">
              <w:rPr>
                <w:rFonts w:ascii="TH SarabunPSK" w:hAnsi="TH SarabunPSK" w:cs="TH SarabunPSK"/>
                <w:sz w:val="32"/>
                <w:szCs w:val="32"/>
              </w:rPr>
              <w:t xml:space="preserve"> : (</w:t>
            </w:r>
            <w:r w:rsidRPr="0000697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กรมทางหลวง)</w:t>
            </w:r>
          </w:p>
        </w:tc>
      </w:tr>
      <w:tr w:rsidR="00F11A03" w:rsidRPr="00F37F7F" w:rsidTr="00C61C43">
        <w:trPr>
          <w:trHeight w:val="152"/>
          <w:jc w:val="center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A03" w:rsidRPr="00240ACF" w:rsidRDefault="00F11A03" w:rsidP="0054372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0A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Pr="00240A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38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A03" w:rsidRPr="00240ACF" w:rsidRDefault="00C3466D" w:rsidP="00543721">
            <w:pP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10"/>
                <w:sz w:val="28"/>
                <w:szCs w:val="28"/>
              </w:rPr>
              <w:t>-</w:t>
            </w:r>
          </w:p>
        </w:tc>
      </w:tr>
    </w:tbl>
    <w:p w:rsidR="00D8085D" w:rsidRDefault="00D8085D" w:rsidP="00D8085D">
      <w:pPr>
        <w:ind w:left="695"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66576E" w:rsidRDefault="0066576E" w:rsidP="009E2649">
      <w:pPr>
        <w:ind w:left="695" w:right="-126" w:hanging="837"/>
        <w:rPr>
          <w:rFonts w:ascii="TH SarabunPSK" w:hAnsi="TH SarabunPSK" w:cs="TH SarabunPSK"/>
          <w:b/>
          <w:bCs/>
          <w:sz w:val="32"/>
          <w:szCs w:val="32"/>
        </w:rPr>
      </w:pPr>
    </w:p>
    <w:p w:rsidR="000A1318" w:rsidRDefault="000A1318" w:rsidP="009E2649">
      <w:pPr>
        <w:ind w:left="695" w:right="-126" w:hanging="837"/>
        <w:rPr>
          <w:rFonts w:ascii="TH SarabunPSK" w:hAnsi="TH SarabunPSK" w:cs="TH SarabunPSK"/>
          <w:b/>
          <w:bCs/>
          <w:sz w:val="32"/>
          <w:szCs w:val="32"/>
        </w:rPr>
      </w:pPr>
    </w:p>
    <w:p w:rsidR="000A1318" w:rsidRDefault="000A1318" w:rsidP="009E2649">
      <w:pPr>
        <w:ind w:left="695" w:right="-126" w:hanging="837"/>
        <w:rPr>
          <w:rFonts w:ascii="TH SarabunPSK" w:hAnsi="TH SarabunPSK" w:cs="TH SarabunPSK"/>
          <w:b/>
          <w:bCs/>
          <w:sz w:val="32"/>
          <w:szCs w:val="32"/>
        </w:rPr>
      </w:pPr>
    </w:p>
    <w:p w:rsidR="000A1318" w:rsidRDefault="000A1318" w:rsidP="009E2649">
      <w:pPr>
        <w:ind w:left="695" w:right="-126" w:hanging="837"/>
        <w:rPr>
          <w:rFonts w:ascii="TH SarabunPSK" w:hAnsi="TH SarabunPSK" w:cs="TH SarabunPSK"/>
          <w:b/>
          <w:bCs/>
          <w:sz w:val="32"/>
          <w:szCs w:val="32"/>
        </w:rPr>
      </w:pPr>
    </w:p>
    <w:p w:rsidR="000A1318" w:rsidRDefault="000A1318" w:rsidP="009E2649">
      <w:pPr>
        <w:ind w:left="695" w:right="-126" w:hanging="837"/>
        <w:rPr>
          <w:rFonts w:ascii="TH SarabunPSK" w:hAnsi="TH SarabunPSK" w:cs="TH SarabunPSK"/>
          <w:b/>
          <w:bCs/>
          <w:sz w:val="32"/>
          <w:szCs w:val="32"/>
        </w:rPr>
      </w:pPr>
    </w:p>
    <w:p w:rsidR="000A1318" w:rsidRDefault="000A1318" w:rsidP="009E2649">
      <w:pPr>
        <w:ind w:left="695" w:right="-126" w:hanging="837"/>
        <w:rPr>
          <w:rFonts w:ascii="TH SarabunPSK" w:hAnsi="TH SarabunPSK" w:cs="TH SarabunPSK"/>
          <w:b/>
          <w:bCs/>
          <w:sz w:val="32"/>
          <w:szCs w:val="32"/>
        </w:rPr>
      </w:pPr>
    </w:p>
    <w:p w:rsidR="000A1318" w:rsidRDefault="000A1318" w:rsidP="009E2649">
      <w:pPr>
        <w:ind w:left="695" w:right="-126" w:hanging="837"/>
        <w:rPr>
          <w:rFonts w:ascii="TH SarabunPSK" w:hAnsi="TH SarabunPSK" w:cs="TH SarabunPSK"/>
          <w:b/>
          <w:bCs/>
          <w:sz w:val="32"/>
          <w:szCs w:val="32"/>
        </w:rPr>
      </w:pPr>
    </w:p>
    <w:p w:rsidR="000A1318" w:rsidRDefault="000A1318" w:rsidP="009E2649">
      <w:pPr>
        <w:ind w:left="695" w:right="-126" w:hanging="837"/>
        <w:rPr>
          <w:rFonts w:ascii="TH SarabunPSK" w:hAnsi="TH SarabunPSK" w:cs="TH SarabunPSK"/>
          <w:b/>
          <w:bCs/>
          <w:sz w:val="32"/>
          <w:szCs w:val="32"/>
        </w:rPr>
      </w:pPr>
    </w:p>
    <w:p w:rsidR="000A1318" w:rsidRDefault="000A1318" w:rsidP="009E2649">
      <w:pPr>
        <w:ind w:left="695" w:right="-126" w:hanging="837"/>
        <w:rPr>
          <w:rFonts w:ascii="TH SarabunPSK" w:hAnsi="TH SarabunPSK" w:cs="TH SarabunPSK"/>
          <w:b/>
          <w:bCs/>
          <w:sz w:val="32"/>
          <w:szCs w:val="32"/>
        </w:rPr>
      </w:pPr>
    </w:p>
    <w:p w:rsidR="000A1318" w:rsidRDefault="000A1318" w:rsidP="009E2649">
      <w:pPr>
        <w:ind w:left="695" w:right="-126" w:hanging="837"/>
        <w:rPr>
          <w:rFonts w:ascii="TH SarabunPSK" w:hAnsi="TH SarabunPSK" w:cs="TH SarabunPSK"/>
          <w:b/>
          <w:bCs/>
          <w:sz w:val="32"/>
          <w:szCs w:val="32"/>
        </w:rPr>
      </w:pPr>
    </w:p>
    <w:p w:rsidR="003A34EF" w:rsidRPr="00F37F7F" w:rsidRDefault="00A862FC" w:rsidP="009E2649">
      <w:pPr>
        <w:ind w:left="695" w:right="-126" w:hanging="83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1.3</w:t>
      </w:r>
      <w:r w:rsidR="003A34EF" w:rsidRPr="003A34E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จำนวนที่เกิดอุบัติเหตุต่อปีของระบบขนส่งสาธารณะ (ทางถนน) (น้ำหนัก </w:t>
      </w:r>
      <w:r w:rsidR="0018089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A34EF" w:rsidRPr="003A34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6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1546"/>
        <w:gridCol w:w="2683"/>
        <w:gridCol w:w="776"/>
        <w:gridCol w:w="1008"/>
        <w:gridCol w:w="808"/>
        <w:gridCol w:w="714"/>
        <w:gridCol w:w="808"/>
        <w:gridCol w:w="676"/>
        <w:gridCol w:w="686"/>
        <w:gridCol w:w="713"/>
        <w:gridCol w:w="716"/>
        <w:gridCol w:w="797"/>
        <w:gridCol w:w="2279"/>
      </w:tblGrid>
      <w:tr w:rsidR="003A34EF" w:rsidRPr="00F37F7F" w:rsidTr="00582F4F">
        <w:trPr>
          <w:trHeight w:val="746"/>
          <w:tblHeader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</w:tcPr>
          <w:p w:rsidR="003A34EF" w:rsidRPr="00F37F7F" w:rsidRDefault="003A34EF" w:rsidP="00582F4F">
            <w:pPr>
              <w:ind w:left="-81" w:right="-9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นโยบายกระทรวง</w:t>
            </w: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3A34EF" w:rsidRPr="00F37F7F" w:rsidRDefault="003A34EF" w:rsidP="00582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Positioning</w:t>
            </w: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3A34EF" w:rsidRPr="00F37F7F" w:rsidRDefault="003A34EF" w:rsidP="00582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3A34EF" w:rsidRPr="00F37F7F" w:rsidRDefault="003A34EF" w:rsidP="00582F4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</w:p>
          <w:p w:rsidR="003A34EF" w:rsidRPr="00F37F7F" w:rsidRDefault="003A34EF" w:rsidP="00582F4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(ร้อยละ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3A34EF" w:rsidRPr="00F37F7F" w:rsidRDefault="003A34EF" w:rsidP="00582F4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3A34EF" w:rsidRPr="00F37F7F" w:rsidRDefault="003A34EF" w:rsidP="00582F4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2559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EF" w:rsidRPr="00F37F7F" w:rsidRDefault="003A34EF" w:rsidP="00582F4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ข้อมูลพื้นฐาน </w:t>
            </w:r>
          </w:p>
          <w:p w:rsidR="003A34EF" w:rsidRPr="00F37F7F" w:rsidRDefault="003A34EF" w:rsidP="00582F4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(Baseline data)</w:t>
            </w: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EF" w:rsidRPr="00F37F7F" w:rsidRDefault="003A34EF" w:rsidP="00582F4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27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A34EF" w:rsidRPr="00F37F7F" w:rsidRDefault="003A34EF" w:rsidP="00582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คณะกรรมการฯ</w:t>
            </w:r>
          </w:p>
        </w:tc>
      </w:tr>
      <w:tr w:rsidR="003A34EF" w:rsidRPr="00F37F7F" w:rsidTr="00582F4F">
        <w:trPr>
          <w:tblHeader/>
          <w:jc w:val="center"/>
        </w:trPr>
        <w:tc>
          <w:tcPr>
            <w:tcW w:w="1860" w:type="dxa"/>
            <w:vMerge/>
            <w:shd w:val="clear" w:color="auto" w:fill="auto"/>
          </w:tcPr>
          <w:p w:rsidR="003A34EF" w:rsidRPr="00F37F7F" w:rsidRDefault="003A34EF" w:rsidP="00582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3A34EF" w:rsidRPr="00F37F7F" w:rsidRDefault="003A34EF" w:rsidP="00582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A34EF" w:rsidRPr="00F37F7F" w:rsidRDefault="003A34EF" w:rsidP="00582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3A34EF" w:rsidRPr="00F37F7F" w:rsidRDefault="003A34EF" w:rsidP="00582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3A34EF" w:rsidRPr="00F37F7F" w:rsidRDefault="003A34EF" w:rsidP="00582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</w:tcPr>
          <w:p w:rsidR="003A34EF" w:rsidRPr="00F37F7F" w:rsidRDefault="003A34EF" w:rsidP="00582F4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14" w:type="dxa"/>
            <w:shd w:val="clear" w:color="auto" w:fill="auto"/>
          </w:tcPr>
          <w:p w:rsidR="003A34EF" w:rsidRPr="00F37F7F" w:rsidRDefault="003A34EF" w:rsidP="00582F4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08" w:type="dxa"/>
            <w:shd w:val="clear" w:color="auto" w:fill="auto"/>
          </w:tcPr>
          <w:p w:rsidR="003A34EF" w:rsidRPr="00F37F7F" w:rsidRDefault="003A34EF" w:rsidP="00582F4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A34EF" w:rsidRPr="00F37F7F" w:rsidRDefault="003A34EF" w:rsidP="00582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A34EF" w:rsidRPr="00F37F7F" w:rsidRDefault="003A34EF" w:rsidP="00582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A34EF" w:rsidRPr="00F37F7F" w:rsidRDefault="003A34EF" w:rsidP="00582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A34EF" w:rsidRPr="00F37F7F" w:rsidRDefault="003A34EF" w:rsidP="00582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A34EF" w:rsidRPr="00F37F7F" w:rsidRDefault="003A34EF" w:rsidP="00582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27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34EF" w:rsidRPr="00F37F7F" w:rsidRDefault="003A34EF" w:rsidP="00582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728" w:rsidRPr="00490467" w:rsidTr="00C270FF">
        <w:trPr>
          <w:trHeight w:val="1021"/>
          <w:jc w:val="center"/>
        </w:trPr>
        <w:tc>
          <w:tcPr>
            <w:tcW w:w="1860" w:type="dxa"/>
            <w:vMerge w:val="restart"/>
            <w:tcBorders>
              <w:top w:val="nil"/>
            </w:tcBorders>
            <w:shd w:val="clear" w:color="auto" w:fill="auto"/>
          </w:tcPr>
          <w:p w:rsidR="007B5728" w:rsidRDefault="007B5728" w:rsidP="00582F4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3.</w:t>
            </w:r>
            <w:r w:rsidRPr="00415F3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การพัฒนาระบบการขนส่งให้ได้มาตรฐานความปลอดภัย ประหยัดพลังงาน และเป็นมิตรต่อสิ่งแวดล้อม</w:t>
            </w:r>
          </w:p>
          <w:p w:rsidR="007B5728" w:rsidRPr="00490467" w:rsidRDefault="007B5728" w:rsidP="00582F4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546" w:type="dxa"/>
            <w:vMerge w:val="restart"/>
            <w:tcBorders>
              <w:top w:val="nil"/>
            </w:tcBorders>
            <w:shd w:val="clear" w:color="auto" w:fill="auto"/>
          </w:tcPr>
          <w:p w:rsidR="007B5728" w:rsidRPr="003A34EF" w:rsidRDefault="007B5728" w:rsidP="003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904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A34EF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การเดินทางและขนส่ง</w:t>
            </w:r>
          </w:p>
          <w:p w:rsidR="007B5728" w:rsidRPr="00490467" w:rsidRDefault="007B5728" w:rsidP="003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E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มีความปลอดภัย</w:t>
            </w:r>
          </w:p>
        </w:tc>
        <w:tc>
          <w:tcPr>
            <w:tcW w:w="2683" w:type="dxa"/>
            <w:tcBorders>
              <w:top w:val="nil"/>
              <w:bottom w:val="nil"/>
            </w:tcBorders>
            <w:shd w:val="clear" w:color="auto" w:fill="auto"/>
          </w:tcPr>
          <w:p w:rsidR="007B5728" w:rsidRPr="006113DD" w:rsidRDefault="007B5728" w:rsidP="006113DD">
            <w:pPr>
              <w:ind w:right="-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3D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11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6113DD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จำนวนที่เกิดอุบัติเหตุต่อปีของระบบขนส่งสาธารณะ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5728" w:rsidRPr="00112029" w:rsidRDefault="007B5728" w:rsidP="00145AC0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5728" w:rsidRPr="00112029" w:rsidRDefault="007B5728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5728" w:rsidRPr="00792E08" w:rsidRDefault="007B5728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5728" w:rsidRPr="00792E08" w:rsidRDefault="007B5728" w:rsidP="00145AC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2E0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5728" w:rsidRPr="00490467" w:rsidRDefault="007B5728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5728" w:rsidRPr="00490467" w:rsidRDefault="007B5728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5728" w:rsidRPr="00490467" w:rsidRDefault="007B5728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5728" w:rsidRPr="00490467" w:rsidRDefault="007B5728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5728" w:rsidRPr="00490467" w:rsidRDefault="007B5728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5728" w:rsidRPr="00490467" w:rsidRDefault="007B5728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5728" w:rsidRPr="00D3367E" w:rsidRDefault="00145AC0" w:rsidP="00582F4F">
            <w:pPr>
              <w:spacing w:line="30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D3367E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 xml:space="preserve">รอการพิจารณาร่วมกันระหว่างหน่วยงานที่เกี่ยวข้อง ได้แก่ </w:t>
            </w:r>
            <w:r w:rsidRPr="00D3367E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t>ส</w:t>
            </w:r>
            <w:r w:rsidRPr="00D3367E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 xml:space="preserve">ตช.มท.สธ. </w:t>
            </w:r>
            <w:r w:rsidRPr="00D3367E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t>และ</w:t>
            </w:r>
            <w:r w:rsidRPr="00D3367E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คค.</w:t>
            </w:r>
          </w:p>
        </w:tc>
      </w:tr>
      <w:tr w:rsidR="007B5728" w:rsidRPr="00F37F7F" w:rsidTr="00C270FF">
        <w:trPr>
          <w:trHeight w:val="664"/>
          <w:jc w:val="center"/>
        </w:trPr>
        <w:tc>
          <w:tcPr>
            <w:tcW w:w="1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728" w:rsidRPr="00F37F7F" w:rsidRDefault="007B5728" w:rsidP="00582F4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728" w:rsidRPr="00F37F7F" w:rsidRDefault="007B5728" w:rsidP="00582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728" w:rsidRPr="006113DD" w:rsidRDefault="007B5728" w:rsidP="000E4EB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13DD">
              <w:rPr>
                <w:rFonts w:ascii="TH SarabunPSK" w:hAnsi="TH SarabunPSK" w:cs="TH SarabunPSK"/>
                <w:sz w:val="32"/>
                <w:szCs w:val="32"/>
                <w:cs/>
              </w:rPr>
              <w:t>อุบัติภัยทางถนน</w:t>
            </w:r>
            <w:r w:rsidRPr="0061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113DD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อัตราการตายต่อประชากรแสนคน</w:t>
            </w:r>
          </w:p>
          <w:p w:rsidR="007B5728" w:rsidRPr="006113DD" w:rsidRDefault="007B5728" w:rsidP="000E4EB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728" w:rsidRPr="00112029" w:rsidRDefault="007B5728" w:rsidP="00582F4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728" w:rsidRPr="00112029" w:rsidRDefault="007B5728" w:rsidP="00582F4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728" w:rsidRPr="00792E08" w:rsidRDefault="007B5728" w:rsidP="00582F4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728" w:rsidRPr="00792E08" w:rsidRDefault="007B5728" w:rsidP="00582F4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728" w:rsidRPr="00792E08" w:rsidRDefault="007B5728" w:rsidP="00582F4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728" w:rsidRPr="00792E08" w:rsidRDefault="007B5728" w:rsidP="000E4EBD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728" w:rsidRPr="00792E08" w:rsidRDefault="007B5728" w:rsidP="000E4EBD">
            <w:pPr>
              <w:pStyle w:val="NormalWeb"/>
              <w:spacing w:before="0" w:beforeAutospacing="0" w:after="0" w:afterAutospacing="0"/>
              <w:ind w:left="-92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728" w:rsidRPr="00792E08" w:rsidRDefault="007B5728" w:rsidP="000E4EBD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728" w:rsidRPr="00792E08" w:rsidRDefault="007B5728" w:rsidP="00D14ACD">
            <w:pPr>
              <w:pStyle w:val="NormalWeb"/>
              <w:spacing w:before="0" w:beforeAutospacing="0" w:after="0" w:afterAutospacing="0"/>
              <w:ind w:left="-92" w:right="-12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728" w:rsidRPr="00792E08" w:rsidRDefault="007B5728" w:rsidP="000E4EBD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728" w:rsidRPr="009E2649" w:rsidRDefault="007B5728" w:rsidP="00992F51">
            <w:pPr>
              <w:spacing w:line="300" w:lineRule="exact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</w:p>
        </w:tc>
      </w:tr>
      <w:tr w:rsidR="007B5728" w:rsidRPr="00F37F7F" w:rsidTr="007775B4">
        <w:trPr>
          <w:trHeight w:val="89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Default="007B5728" w:rsidP="00582F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B5728" w:rsidRDefault="007B5728" w:rsidP="00582F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582F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582F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582F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Pr="00F37F7F" w:rsidRDefault="007B5728" w:rsidP="00582F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Pr="00F37F7F" w:rsidRDefault="007B5728" w:rsidP="008B3C4E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F37F7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7B5728" w:rsidRPr="00F37F7F" w:rsidRDefault="007B5728" w:rsidP="006F1C46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ควบคุมหรือจำกัดขอบเขตของการเกิดอุบัติเหตุที่เกิดขึ้นในแต่ละครั้งให้เกิดความสูญเสียน้อยที่สุดหรือไม่เกิดความสูญเสียกับเหตุการณ์นั้นๆ </w:t>
            </w:r>
          </w:p>
          <w:p w:rsidR="007B5728" w:rsidRPr="00F37F7F" w:rsidRDefault="007B5728" w:rsidP="006F1C46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>นำสาเหตุของการเกิดอุบัติเหตุในแต่ละครั้งมาทำการวิเคราะห์ถึงปัญหาที่แท้จริงของการเกิดอุบัติเหตุ</w:t>
            </w:r>
          </w:p>
          <w:p w:rsidR="007B5728" w:rsidRPr="00F37F7F" w:rsidRDefault="007B5728" w:rsidP="006F1C46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จัดทำแผน/ มาตรการ</w:t>
            </w:r>
            <w:r w:rsidRPr="00F37F7F">
              <w:rPr>
                <w:rFonts w:ascii="TH SarabunIT๙" w:hAnsi="TH SarabunIT๙" w:cs="TH SarabunIT๙"/>
                <w:sz w:val="32"/>
                <w:szCs w:val="32"/>
                <w:cs/>
              </w:rPr>
              <w:t>/ แนวทาง เพื่อป้องกันอุบัติเหตุที่อาจจะเกิดขึ้น โดยกำหนดเป็</w:t>
            </w:r>
            <w:r w:rsidRPr="00F37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F37F7F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ภารกิจหลักของหน่วยงานเรื่องมาตรฐานความปลอดภัย</w:t>
            </w:r>
          </w:p>
          <w:p w:rsidR="007B5728" w:rsidRPr="002B3D97" w:rsidRDefault="007B5728" w:rsidP="003072C8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37F7F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อุบัติเหตุเป็นสิ่งที่อยู่นอกเหนือการควบคุม และไม่สามารถบังคับไม่ให้เกิดอุบัติเหตุได้ แต่สามารถควบคุมหรือกำหนดแนวทาง มาตรการในการป้องกันเมื่อเกิดเหตุทำให้เหตุนั้นมีความสูญเสียน้อยที่สุด หรือไม่เกิดสูญเสีย</w:t>
            </w:r>
          </w:p>
        </w:tc>
      </w:tr>
      <w:tr w:rsidR="007B5728" w:rsidRPr="00F37F7F" w:rsidTr="00582F4F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Pr="00F37F7F" w:rsidRDefault="007B5728" w:rsidP="00582F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</w:rPr>
              <w:t xml:space="preserve">สูตรการคำนวณ </w:t>
            </w:r>
            <w:r w:rsidRPr="00F37F7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Pr="00F37F7F" w:rsidRDefault="007B5728" w:rsidP="00582F4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ขั้นตอน ( 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Milestone: M)   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ผลการดำเนินงานยิ่งมากยิ่งดี (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Range: R) 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ช่วงและเทียบตามบัญญัติไตรยางค์ (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 – A)    </w:t>
            </w:r>
          </w:p>
          <w:p w:rsidR="007B5728" w:rsidRPr="00F37F7F" w:rsidRDefault="007B5728" w:rsidP="00582F4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ระดับ (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Level: L)             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ผลการดำเนินงานยิ่งน้อยยิ่งดี (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Rating: RT)   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52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อันดับและเทียบตามบัญญัติไตรยางค์ (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RT – A)    </w:t>
            </w:r>
          </w:p>
          <w:p w:rsidR="007B5728" w:rsidRPr="00F37F7F" w:rsidRDefault="007B5728" w:rsidP="00582F4F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Hybrid 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ใช้สูตร.................................................................................................................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F37F7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โครงการ</w:t>
            </w:r>
            <w:r w:rsidRPr="00F37F7F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F37F7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แผนงาน</w:t>
            </w:r>
          </w:p>
        </w:tc>
      </w:tr>
      <w:tr w:rsidR="007B5728" w:rsidRPr="00F37F7F" w:rsidTr="00582F4F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Pr="00F37F7F" w:rsidRDefault="007B5728" w:rsidP="00582F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Pr="004B0549" w:rsidRDefault="00C3466D" w:rsidP="004B0549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-</w:t>
            </w:r>
          </w:p>
        </w:tc>
      </w:tr>
      <w:tr w:rsidR="007B5728" w:rsidRPr="00F37F7F" w:rsidTr="00A713CE">
        <w:trPr>
          <w:trHeight w:val="6839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  <w:r w:rsidRPr="006648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728" w:rsidRPr="006648A3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Default="007B5728" w:rsidP="000E0232">
            <w:pPr>
              <w:rPr>
                <w:rFonts w:ascii="TH SarabunPSK" w:hAnsi="TH SarabunPSK" w:cs="TH SarabunPSK"/>
                <w:spacing w:val="-10"/>
                <w:sz w:val="16"/>
                <w:szCs w:val="16"/>
              </w:rPr>
            </w:pPr>
            <w:r w:rsidRPr="00F6129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อุบัติภัยทางถนน</w:t>
            </w:r>
          </w:p>
          <w:p w:rsidR="007B5728" w:rsidRPr="00F94A5B" w:rsidRDefault="007B5728" w:rsidP="000E0232">
            <w:pPr>
              <w:rPr>
                <w:rFonts w:ascii="TH SarabunPSK" w:hAnsi="TH SarabunPSK" w:cs="TH SarabunPSK"/>
                <w:spacing w:val="-10"/>
                <w:sz w:val="16"/>
                <w:szCs w:val="16"/>
                <w:cs/>
              </w:rPr>
            </w:pPr>
          </w:p>
          <w:tbl>
            <w:tblPr>
              <w:tblW w:w="124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3125"/>
              <w:gridCol w:w="3119"/>
              <w:gridCol w:w="3118"/>
              <w:gridCol w:w="3118"/>
            </w:tblGrid>
            <w:tr w:rsidR="007B5728" w:rsidRPr="005F6B40" w:rsidTr="000E0232">
              <w:trPr>
                <w:trHeight w:val="329"/>
                <w:jc w:val="center"/>
              </w:trPr>
              <w:tc>
                <w:tcPr>
                  <w:tcW w:w="3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Year Report Publish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from report 2009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from report 2013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szCs w:val="28"/>
                    </w:rPr>
                    <w:t>from report 2015</w:t>
                  </w:r>
                </w:p>
              </w:tc>
            </w:tr>
            <w:tr w:rsidR="007B5728" w:rsidRPr="005F6B40" w:rsidTr="000E0232">
              <w:trPr>
                <w:trHeight w:val="329"/>
                <w:jc w:val="center"/>
              </w:trPr>
              <w:tc>
                <w:tcPr>
                  <w:tcW w:w="3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Year of Population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2007 (Population)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2010 (Population)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2013 (Population)</w:t>
                  </w:r>
                </w:p>
              </w:tc>
            </w:tr>
            <w:tr w:rsidR="007B5728" w:rsidRPr="005F6B40" w:rsidTr="000E0232">
              <w:trPr>
                <w:trHeight w:val="329"/>
                <w:jc w:val="center"/>
              </w:trPr>
              <w:tc>
                <w:tcPr>
                  <w:tcW w:w="3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Population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63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,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883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,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662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69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,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122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,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232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67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,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010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,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502</w:t>
                  </w:r>
                </w:p>
              </w:tc>
            </w:tr>
            <w:tr w:rsidR="007B5728" w:rsidRPr="005F6B40" w:rsidTr="000E0232">
              <w:trPr>
                <w:trHeight w:val="557"/>
                <w:jc w:val="center"/>
              </w:trPr>
              <w:tc>
                <w:tcPr>
                  <w:tcW w:w="3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WHO estimated rate per 100,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000 population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19.6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38.1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36.2</w:t>
                  </w:r>
                </w:p>
              </w:tc>
            </w:tr>
            <w:tr w:rsidR="007B5728" w:rsidRPr="005F6B40" w:rsidTr="000E0232">
              <w:trPr>
                <w:trHeight w:val="922"/>
                <w:jc w:val="center"/>
              </w:trPr>
              <w:tc>
                <w:tcPr>
                  <w:tcW w:w="3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Source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Source: Police Information System Center, Royal Thai Police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Source: Thai Police Information System.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Source: Bureau of Policy and Strategy, Office of Permanent Secretary, Ministry of Public Health.</w:t>
                  </w:r>
                </w:p>
              </w:tc>
            </w:tr>
            <w:tr w:rsidR="007B5728" w:rsidRPr="005F6B40" w:rsidTr="000E0232">
              <w:trPr>
                <w:trHeight w:val="1619"/>
                <w:jc w:val="center"/>
              </w:trPr>
              <w:tc>
                <w:tcPr>
                  <w:tcW w:w="3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 xml:space="preserve">Reported road traffic 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u w:val="single"/>
                    </w:rPr>
                    <w:t>fatalities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1</w:t>
                  </w:r>
                  <w: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 xml:space="preserve">2,492 </w:t>
                  </w:r>
                  <w: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br/>
                    <w:t>(78% males, 22% females)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br/>
                    <w:t>(Police data, defined as died at the crash scene (2007))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13,766</w:t>
                  </w:r>
                  <w: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br/>
                    <w:t>(79%M, 21%F)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br/>
                    <w:t>(Combined sources. Defined as death caused by a road traffic crash (unlimited time period)(2010))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14,059</w:t>
                  </w:r>
                  <w: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br/>
                    <w:t>(79% M, 21% F)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br/>
                    <w:t>(Bureau of Policy and Strategy, Office of Permanent Secretary, Ministry of Public Health (2012))</w:t>
                  </w:r>
                </w:p>
              </w:tc>
            </w:tr>
            <w:tr w:rsidR="007B5728" w:rsidRPr="005F6B40" w:rsidTr="000E0232">
              <w:trPr>
                <w:trHeight w:val="1035"/>
                <w:jc w:val="center"/>
              </w:trPr>
              <w:tc>
                <w:tcPr>
                  <w:tcW w:w="3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 xml:space="preserve">Reported number of road traffic 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u w:val="single"/>
                    </w:rPr>
                    <w:t>Deaths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12,492</w:t>
                  </w:r>
                </w:p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4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4"/>
                      <w:sz w:val="28"/>
                      <w:szCs w:val="28"/>
                    </w:rPr>
                    <w:t>(Global status report on road safety (2009))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13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,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365</w:t>
                  </w:r>
                </w:p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4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4"/>
                      <w:sz w:val="28"/>
                      <w:szCs w:val="28"/>
                    </w:rPr>
                    <w:t>(Global status report on road safety (2013))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13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</w:rPr>
                    <w:t>,</w:t>
                  </w:r>
                  <w:r w:rsidRPr="005F6B40">
                    <w:rPr>
                      <w:rFonts w:ascii="TH SarabunPSK" w:hAnsi="TH SarabunPSK" w:cs="TH SarabunPSK"/>
                      <w:spacing w:val="-10"/>
                      <w:sz w:val="28"/>
                      <w:szCs w:val="28"/>
                      <w:cs/>
                    </w:rPr>
                    <w:t>650</w:t>
                  </w:r>
                </w:p>
                <w:p w:rsidR="007B5728" w:rsidRPr="005F6B40" w:rsidRDefault="007B5728" w:rsidP="000E0232">
                  <w:pPr>
                    <w:jc w:val="center"/>
                    <w:rPr>
                      <w:rFonts w:ascii="TH SarabunPSK" w:hAnsi="TH SarabunPSK" w:cs="TH SarabunPSK"/>
                      <w:spacing w:val="-16"/>
                      <w:sz w:val="28"/>
                      <w:szCs w:val="28"/>
                    </w:rPr>
                  </w:pPr>
                  <w:r w:rsidRPr="005F6B40">
                    <w:rPr>
                      <w:rFonts w:ascii="TH SarabunPSK" w:hAnsi="TH SarabunPSK" w:cs="TH SarabunPSK"/>
                      <w:spacing w:val="-16"/>
                      <w:sz w:val="28"/>
                      <w:szCs w:val="28"/>
                    </w:rPr>
                    <w:t>(Global status report on road safety (2015))</w:t>
                  </w:r>
                </w:p>
              </w:tc>
            </w:tr>
          </w:tbl>
          <w:p w:rsidR="007B5728" w:rsidRPr="005F6B40" w:rsidRDefault="007B5728" w:rsidP="000E0232">
            <w:pP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</w:tr>
      <w:tr w:rsidR="007B5728" w:rsidRPr="00F37F7F" w:rsidTr="00582F4F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Pr="006648A3" w:rsidRDefault="007B5728" w:rsidP="000E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  <w:r w:rsidRPr="006648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Pr="00F61290" w:rsidRDefault="00C3466D" w:rsidP="000E0232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-</w:t>
            </w:r>
          </w:p>
        </w:tc>
      </w:tr>
      <w:tr w:rsidR="007B5728" w:rsidRPr="00F37F7F" w:rsidTr="00582F4F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Pr="00F37F7F" w:rsidRDefault="007B5728" w:rsidP="002A05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 / วิธีการจัดเก็บข้อมูล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Pr="00CA602E" w:rsidRDefault="007B5728" w:rsidP="00EB3A7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จำนวนอุบัติภัยทางถนน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D35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สำนักงานตำรวจแห่งชาติ กระทรวงมหาดไทย กระทรวงสาธารณสุขและกระทรวงคมนาคม  </w:t>
            </w:r>
          </w:p>
        </w:tc>
      </w:tr>
      <w:tr w:rsidR="007B5728" w:rsidRPr="00F37F7F" w:rsidTr="00582F4F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Pr="00F37F7F" w:rsidRDefault="007B5728" w:rsidP="002A05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28" w:rsidRDefault="007B5728" w:rsidP="00EB3A7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22AA" w:rsidRPr="005225AD" w:rsidRDefault="003A34EF" w:rsidP="002A056A">
      <w:pPr>
        <w:rPr>
          <w:rFonts w:ascii="TH SarabunPSK" w:hAnsi="TH SarabunPSK" w:cs="TH SarabunPSK"/>
          <w:b/>
          <w:bCs/>
          <w:sz w:val="32"/>
          <w:szCs w:val="32"/>
        </w:rPr>
      </w:pPr>
      <w:r w:rsidRPr="00F37F7F">
        <w:br w:type="page"/>
      </w:r>
      <w:r w:rsidR="00707E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1.4 </w:t>
      </w:r>
      <w:r w:rsidR="005A22AA" w:rsidRPr="005225AD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ร้อยละของระยะทางบนทางหลวงที่มีค่าดัชนีความเรียบสากลของผิวทางดีกว่าเกณฑ์ที่กำหนด (</w:t>
      </w:r>
      <w:r w:rsidR="005A22AA" w:rsidRPr="005225AD">
        <w:rPr>
          <w:rFonts w:ascii="TH SarabunPSK" w:hAnsi="TH SarabunPSK" w:cs="TH SarabunPSK"/>
          <w:b/>
          <w:bCs/>
          <w:sz w:val="32"/>
          <w:szCs w:val="32"/>
        </w:rPr>
        <w:t>IRI=3.5)  (</w:t>
      </w:r>
      <w:r w:rsidR="005A22AA" w:rsidRPr="005225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</w:t>
      </w:r>
      <w:r w:rsidR="005A22AA" w:rsidRPr="005225AD">
        <w:rPr>
          <w:rFonts w:ascii="TH SarabunPSK" w:hAnsi="TH SarabunPSK" w:cs="TH SarabunPSK"/>
          <w:b/>
          <w:bCs/>
          <w:sz w:val="32"/>
          <w:szCs w:val="32"/>
        </w:rPr>
        <w:t>10)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638"/>
        <w:gridCol w:w="2683"/>
        <w:gridCol w:w="776"/>
        <w:gridCol w:w="949"/>
        <w:gridCol w:w="867"/>
        <w:gridCol w:w="834"/>
        <w:gridCol w:w="850"/>
        <w:gridCol w:w="567"/>
        <w:gridCol w:w="633"/>
        <w:gridCol w:w="713"/>
        <w:gridCol w:w="630"/>
        <w:gridCol w:w="679"/>
        <w:gridCol w:w="2483"/>
      </w:tblGrid>
      <w:tr w:rsidR="005A22AA" w:rsidRPr="007C2D1F" w:rsidTr="00F47A0C">
        <w:trPr>
          <w:trHeight w:val="746"/>
          <w:tblHeader/>
          <w:jc w:val="center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5A22AA" w:rsidRPr="00E57E04" w:rsidRDefault="005A22AA" w:rsidP="00F47A0C">
            <w:pPr>
              <w:ind w:left="-81" w:right="-9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7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นโยบายกระทรวง</w:t>
            </w:r>
            <w:r w:rsidRPr="00E57E0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57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9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Positioning</w:t>
            </w: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</w:p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(ร้อยละ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ปี 255</w:t>
            </w:r>
            <w:r w:rsidR="00756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ข้อมูลพื้นฐาน </w:t>
            </w:r>
          </w:p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(Baseline data)</w:t>
            </w:r>
          </w:p>
        </w:tc>
        <w:tc>
          <w:tcPr>
            <w:tcW w:w="32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48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ข้อสังเกตของคณะกรรมการฯ</w:t>
            </w:r>
          </w:p>
        </w:tc>
      </w:tr>
      <w:tr w:rsidR="005A22AA" w:rsidRPr="007C2D1F" w:rsidTr="00F47A0C">
        <w:trPr>
          <w:tblHeader/>
          <w:jc w:val="center"/>
        </w:trPr>
        <w:tc>
          <w:tcPr>
            <w:tcW w:w="1532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4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AA" w:rsidRPr="007C2D1F" w:rsidTr="00F47A0C">
        <w:trPr>
          <w:trHeight w:val="1021"/>
          <w:jc w:val="center"/>
        </w:trPr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2AA" w:rsidRPr="000B38AB" w:rsidRDefault="005A22AA" w:rsidP="005A22AA">
            <w:pPr>
              <w:numPr>
                <w:ilvl w:val="0"/>
                <w:numId w:val="18"/>
              </w:numPr>
              <w:tabs>
                <w:tab w:val="left" w:pos="122"/>
                <w:tab w:val="left" w:pos="264"/>
              </w:tabs>
              <w:ind w:left="150" w:right="-123" w:hanging="150"/>
              <w:rPr>
                <w:rFonts w:ascii="TH SarabunPSK" w:hAnsi="TH SarabunPSK" w:cs="TH SarabunPSK"/>
                <w:sz w:val="28"/>
                <w:szCs w:val="28"/>
              </w:rPr>
            </w:pPr>
            <w:r w:rsidRPr="000B38AB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การพัฒนาโครงข่ายทางหลวงเพื่อรองรับระบบ</w:t>
            </w:r>
          </w:p>
          <w:p w:rsidR="000B38AB" w:rsidRPr="000B38AB" w:rsidRDefault="005A22AA" w:rsidP="000B38AB">
            <w:pPr>
              <w:tabs>
                <w:tab w:val="left" w:pos="122"/>
                <w:tab w:val="left" w:pos="264"/>
              </w:tabs>
              <w:ind w:left="150" w:right="-123"/>
              <w:rPr>
                <w:rFonts w:ascii="TH SarabunPSK" w:hAnsi="TH SarabunPSK" w:cs="TH SarabunPSK"/>
                <w:sz w:val="28"/>
                <w:szCs w:val="28"/>
              </w:rPr>
            </w:pPr>
            <w:r w:rsidRPr="000B38AB">
              <w:rPr>
                <w:rFonts w:ascii="TH SarabunPSK" w:hAnsi="TH SarabunPSK" w:cs="TH SarabunPSK"/>
                <w:sz w:val="28"/>
                <w:szCs w:val="28"/>
                <w:cs/>
              </w:rPr>
              <w:t>โลจิสติกส์ภาคการขนส่ง</w:t>
            </w:r>
          </w:p>
          <w:p w:rsidR="000B38AB" w:rsidRPr="000B38AB" w:rsidRDefault="005A22AA" w:rsidP="000B38AB">
            <w:pPr>
              <w:numPr>
                <w:ilvl w:val="0"/>
                <w:numId w:val="18"/>
              </w:numPr>
              <w:tabs>
                <w:tab w:val="left" w:pos="264"/>
              </w:tabs>
              <w:ind w:left="150" w:right="-123" w:hanging="150"/>
              <w:rPr>
                <w:rFonts w:ascii="TH SarabunPSK" w:hAnsi="TH SarabunPSK" w:cs="TH SarabunPSK"/>
                <w:sz w:val="28"/>
                <w:szCs w:val="28"/>
              </w:rPr>
            </w:pPr>
            <w:r w:rsidRPr="000B38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-19685</wp:posOffset>
                  </wp:positionV>
                  <wp:extent cx="20955" cy="22225"/>
                  <wp:effectExtent l="0" t="0" r="0" b="0"/>
                  <wp:wrapNone/>
                  <wp:docPr id="4" name="In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2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38AB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การพัฒนาโครงข่ายทางหลวง เพื่อรองรับการเข้าสู่ประชาคมอาเซียน</w:t>
            </w:r>
          </w:p>
          <w:p w:rsidR="005A22AA" w:rsidRPr="000B38AB" w:rsidRDefault="005A22AA" w:rsidP="00F47A0C">
            <w:pPr>
              <w:tabs>
                <w:tab w:val="left" w:pos="264"/>
              </w:tabs>
              <w:ind w:left="150" w:right="-123" w:hanging="150"/>
              <w:rPr>
                <w:rFonts w:ascii="TH SarabunPSK" w:hAnsi="TH SarabunPSK" w:cs="TH SarabunPSK"/>
                <w:sz w:val="28"/>
                <w:szCs w:val="28"/>
              </w:rPr>
            </w:pPr>
            <w:r w:rsidRPr="000B38AB">
              <w:rPr>
                <w:rFonts w:ascii="TH SarabunPSK" w:hAnsi="TH SarabunPSK" w:cs="TH SarabunPSK"/>
                <w:sz w:val="28"/>
                <w:szCs w:val="28"/>
                <w:cs/>
              </w:rPr>
              <w:t>3. การดูแลรักษา</w:t>
            </w:r>
          </w:p>
          <w:p w:rsidR="005A22AA" w:rsidRPr="000B38AB" w:rsidRDefault="005A22AA" w:rsidP="00F47A0C">
            <w:pPr>
              <w:ind w:left="210" w:right="-123" w:hanging="210"/>
              <w:rPr>
                <w:rFonts w:ascii="TH SarabunPSK" w:hAnsi="TH SarabunPSK" w:cs="TH SarabunPSK"/>
                <w:sz w:val="28"/>
                <w:szCs w:val="28"/>
              </w:rPr>
            </w:pPr>
            <w:r w:rsidRPr="000B38AB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ปรับปรุงและพัฒนาประสิทธิภาพโครงข่ายทางหลวงให้กระจายทั่วทุกภูมิภาค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2AA" w:rsidRPr="000B38AB" w:rsidRDefault="005A22AA" w:rsidP="005A22AA">
            <w:pPr>
              <w:numPr>
                <w:ilvl w:val="0"/>
                <w:numId w:val="19"/>
              </w:numPr>
              <w:ind w:left="238" w:right="-123" w:hanging="238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0B38AB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การดำเนินการพัฒนาและเพิ่มประสิทธิภาพโครงข่ายทางหลวงเป็นไปตามแผนที่กำหนดไว้</w:t>
            </w:r>
          </w:p>
          <w:p w:rsidR="005A22AA" w:rsidRDefault="005A22AA" w:rsidP="005A22AA">
            <w:pPr>
              <w:numPr>
                <w:ilvl w:val="0"/>
                <w:numId w:val="19"/>
              </w:numPr>
              <w:ind w:left="238" w:right="-123" w:hanging="238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0B38AB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สามารถดำเนินการพัฒนาระบบโครงข่ายทางหลวงระหว่างประเทศได้ตามแผนที่กำหนด</w:t>
            </w:r>
          </w:p>
          <w:p w:rsidR="000B38AB" w:rsidRPr="000B38AB" w:rsidRDefault="000B38AB" w:rsidP="000B38AB">
            <w:pPr>
              <w:ind w:left="238" w:right="-123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  <w:p w:rsidR="005A22AA" w:rsidRPr="000B38AB" w:rsidRDefault="005A22AA" w:rsidP="00F47A0C">
            <w:pPr>
              <w:numPr>
                <w:ilvl w:val="0"/>
                <w:numId w:val="19"/>
              </w:numPr>
              <w:tabs>
                <w:tab w:val="num" w:pos="720"/>
              </w:tabs>
              <w:ind w:left="238" w:right="-123" w:hanging="23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38AB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สามารถดำเนินการดูแล รักษา ปรับปรุงและพัฒนาประสิทธิภาพโครงข่ายทางหลวงภูมิภาคได้ตามแผนงานที่กำหนด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2AA" w:rsidRPr="00707E7E" w:rsidRDefault="005A22AA" w:rsidP="00707E7E">
            <w:pPr>
              <w:pStyle w:val="ListParagraph"/>
              <w:numPr>
                <w:ilvl w:val="1"/>
                <w:numId w:val="21"/>
              </w:numPr>
              <w:tabs>
                <w:tab w:val="left" w:pos="472"/>
              </w:tabs>
              <w:ind w:right="-79"/>
              <w:rPr>
                <w:rFonts w:ascii="TH SarabunPSK" w:hAnsi="TH SarabunPSK" w:cs="TH SarabunPSK"/>
                <w:sz w:val="32"/>
                <w:szCs w:val="32"/>
              </w:rPr>
            </w:pPr>
            <w:r w:rsidRPr="00707E7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ร้อยละของระยะทางบนทางหลวงที่มีค่าดัชนีความเรียบสากลของผิวทางดีกว่าเกณฑ์ที่กำหนด (</w:t>
            </w:r>
            <w:r w:rsidRPr="00707E7E">
              <w:rPr>
                <w:rFonts w:ascii="TH SarabunPSK" w:hAnsi="TH SarabunPSK" w:cs="TH SarabunPSK"/>
                <w:sz w:val="32"/>
                <w:szCs w:val="32"/>
              </w:rPr>
              <w:t xml:space="preserve">IRI=3.5) </w:t>
            </w:r>
          </w:p>
          <w:p w:rsidR="005A22AA" w:rsidRPr="007C2D1F" w:rsidRDefault="005A22AA" w:rsidP="00F47A0C">
            <w:pPr>
              <w:ind w:right="-7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88.09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81.97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84.83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D3367E" w:rsidRDefault="00756BA1" w:rsidP="00F47A0C">
            <w:pPr>
              <w:spacing w:line="30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D3367E">
              <w:rPr>
                <w:rFonts w:ascii="TH SarabunPSK" w:hAnsi="TH SarabunPSK" w:cs="TH SarabunPSK"/>
                <w:spacing w:val="-8"/>
                <w:sz w:val="24"/>
                <w:szCs w:val="24"/>
              </w:rPr>
              <w:t>interval ± 1</w:t>
            </w: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คำอธิบาย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พิจารณาประเมินผลสำเร็จจากระยะทางบนทางหลวงที่มีค่าดัชนีความเรียบสากล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IRI)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ของผิวทางดีกว่า 3.5</w:t>
            </w: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</w:rPr>
              <w:t xml:space="preserve">สูตรการคำนวณ </w:t>
            </w:r>
            <w:r w:rsidRPr="007C2D1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  <w:t>:</w:t>
            </w:r>
          </w:p>
          <w:p w:rsidR="005A22AA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22AA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ขั้นตอน (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Milestone: M)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ผลการดำเนินงานยิ่งมากยิ่งดี (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Range: R) </w:t>
            </w:r>
            <w:r w:rsidR="00C56844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FE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ช่วงและเทียบตามบัญญัติไตรยางค์ (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 – A)    </w:t>
            </w:r>
          </w:p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ระดับ (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Level: L)            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ผลการดำเนินงานยิ่งน้อยยิ่งดี (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Rating: RT)  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อันดับและเทียบตามบัญญัติไตรยางค์ (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RT – A)    </w:t>
            </w:r>
          </w:p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Hybrid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ใช้สูตร.................................................................................................................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โครงการ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แผนงาน</w:t>
            </w: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C3466D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-</w:t>
            </w:r>
          </w:p>
        </w:tc>
      </w:tr>
      <w:tr w:rsidR="005A22AA" w:rsidRPr="007C2D1F" w:rsidTr="000B38AB">
        <w:trPr>
          <w:trHeight w:val="2722"/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tbl>
            <w:tblPr>
              <w:tblpPr w:leftFromText="180" w:rightFromText="180" w:bottomFromText="200" w:vertAnchor="page" w:horzAnchor="margin" w:tblpXSpec="center" w:tblpY="91"/>
              <w:tblOverlap w:val="never"/>
              <w:tblW w:w="107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354"/>
              <w:gridCol w:w="992"/>
              <w:gridCol w:w="851"/>
              <w:gridCol w:w="850"/>
              <w:gridCol w:w="851"/>
              <w:gridCol w:w="850"/>
            </w:tblGrid>
            <w:tr w:rsidR="005A22AA" w:rsidTr="00F47A0C">
              <w:tc>
                <w:tcPr>
                  <w:tcW w:w="6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A22AA" w:rsidRPr="000E0074" w:rsidRDefault="005A22AA" w:rsidP="00F47A0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E007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A22AA" w:rsidRPr="000E0074" w:rsidRDefault="005A22AA" w:rsidP="00F47A0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E007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22AA" w:rsidRPr="000E0074" w:rsidRDefault="005A22AA" w:rsidP="00F47A0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E007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ผลการดำเนินงานในอดีต ปีงบประมาณ พ.ศ.</w:t>
                  </w:r>
                </w:p>
              </w:tc>
            </w:tr>
            <w:tr w:rsidR="005A22AA" w:rsidTr="00F47A0C">
              <w:tc>
                <w:tcPr>
                  <w:tcW w:w="6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A22AA" w:rsidRPr="000E0074" w:rsidRDefault="005A22AA" w:rsidP="00F47A0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A22AA" w:rsidRPr="000E0074" w:rsidRDefault="005A22AA" w:rsidP="00F47A0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22AA" w:rsidRPr="000E0074" w:rsidRDefault="005A22AA" w:rsidP="00F47A0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E007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22AA" w:rsidRPr="000E0074" w:rsidRDefault="005A22AA" w:rsidP="00F47A0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E007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22AA" w:rsidRPr="000E0074" w:rsidRDefault="005A22AA" w:rsidP="00F47A0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E007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22AA" w:rsidRPr="000E0074" w:rsidRDefault="005A22AA" w:rsidP="00F47A0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E0074">
                    <w:rPr>
                      <w:rFonts w:ascii="TH SarabunPSK" w:hAnsi="TH SarabunPSK" w:cs="TH SarabunPSK"/>
                      <w:sz w:val="32"/>
                      <w:szCs w:val="32"/>
                    </w:rPr>
                    <w:t>255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c>
            </w:tr>
            <w:tr w:rsidR="005A22AA" w:rsidTr="00F47A0C">
              <w:tc>
                <w:tcPr>
                  <w:tcW w:w="6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22AA" w:rsidRDefault="005A22AA" w:rsidP="00F47A0C">
                  <w:pPr>
                    <w:spacing w:line="27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ร้อยละของระยะทางบนทางหลวง ที่มีค่าดัชนีความเรียบสากล (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IRI )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ของผิวทางดีกว่าเกณฑ์ที่กำหนด (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IRI =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3.5)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22AA" w:rsidRDefault="005A22AA" w:rsidP="00F47A0C">
                  <w:pPr>
                    <w:tabs>
                      <w:tab w:val="center" w:pos="38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22AA" w:rsidRDefault="005A22AA" w:rsidP="00F47A0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85.43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22AA" w:rsidRDefault="005A22AA" w:rsidP="00F47A0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88.09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22AA" w:rsidRDefault="005A22AA" w:rsidP="00F47A0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81.97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A22AA" w:rsidRDefault="005A22AA" w:rsidP="00F47A0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84.83</w:t>
                  </w:r>
                </w:p>
              </w:tc>
            </w:tr>
          </w:tbl>
          <w:p w:rsidR="005A22AA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5A22AA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5A22AA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5A22AA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 / วิธีการจัดเก็บข้อมูล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สำนักบริหารบำรุงทางและสำนักวิเคราะห์และตรวจสอบ</w:t>
            </w:r>
            <w:r w:rsidR="00DF16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กรมทางหลวง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เป็นผู้รับผิดชอบในการดำเนินการ</w:t>
            </w: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E52237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*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ผลการดำเนินงานปี 2558 วางค่า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3 Interval +/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= 1</w:t>
            </w:r>
          </w:p>
        </w:tc>
      </w:tr>
    </w:tbl>
    <w:p w:rsidR="005A22AA" w:rsidRDefault="005A22AA" w:rsidP="005A22AA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707E7E" w:rsidRDefault="00707E7E" w:rsidP="005A22AA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707E7E" w:rsidRDefault="00707E7E" w:rsidP="005A22AA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707E7E" w:rsidRDefault="00707E7E" w:rsidP="005A22AA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5A22AA" w:rsidRDefault="005A22AA" w:rsidP="005A22AA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</w:t>
      </w:r>
      <w:r w:rsidR="00707E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จำนวนครั้งที่เกิดอุบัติเหตุในโครงข่ายถนนของกรมทางหลวง ต่อจำนวนเที่ยวเดินทาง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พันล้านคัน-กม.) (ร้อยละ </w:t>
      </w:r>
      <w:r w:rsidR="00D72480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638"/>
        <w:gridCol w:w="2683"/>
        <w:gridCol w:w="776"/>
        <w:gridCol w:w="1008"/>
        <w:gridCol w:w="808"/>
        <w:gridCol w:w="692"/>
        <w:gridCol w:w="830"/>
        <w:gridCol w:w="676"/>
        <w:gridCol w:w="686"/>
        <w:gridCol w:w="713"/>
        <w:gridCol w:w="780"/>
        <w:gridCol w:w="709"/>
        <w:gridCol w:w="2303"/>
      </w:tblGrid>
      <w:tr w:rsidR="005A22AA" w:rsidRPr="007C2D1F" w:rsidTr="00F47A0C">
        <w:trPr>
          <w:trHeight w:val="746"/>
          <w:tblHeader/>
          <w:jc w:val="center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5A22AA" w:rsidRPr="00E57E04" w:rsidRDefault="005A22AA" w:rsidP="00F47A0C">
            <w:pPr>
              <w:ind w:left="-81" w:right="-9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7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นโยบายกระทรวง</w:t>
            </w:r>
            <w:r w:rsidRPr="00E57E0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57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9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Positioning</w:t>
            </w: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</w:p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(ร้อยละ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ปี 255</w:t>
            </w:r>
            <w:r w:rsidR="00756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ข้อมูลพื้นฐาน </w:t>
            </w:r>
          </w:p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(Baseline data)</w:t>
            </w:r>
          </w:p>
        </w:tc>
        <w:tc>
          <w:tcPr>
            <w:tcW w:w="35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30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ข้อสังเกตของคณะกรรมการฯ</w:t>
            </w:r>
          </w:p>
        </w:tc>
      </w:tr>
      <w:tr w:rsidR="005A22AA" w:rsidRPr="007C2D1F" w:rsidTr="00F47A0C">
        <w:trPr>
          <w:tblHeader/>
          <w:jc w:val="center"/>
        </w:trPr>
        <w:tc>
          <w:tcPr>
            <w:tcW w:w="1532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92" w:type="dxa"/>
            <w:shd w:val="clear" w:color="auto" w:fill="auto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0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AA" w:rsidRPr="007C2D1F" w:rsidTr="00F47A0C">
        <w:trPr>
          <w:trHeight w:val="1021"/>
          <w:jc w:val="center"/>
        </w:trPr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2AA" w:rsidRDefault="005A22AA" w:rsidP="00F47A0C">
            <w:pPr>
              <w:ind w:right="-1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การพัฒนาโครงข่ายทางหลวงให้ได้มาตรฐานความปลอดภัยอย่างต่อเนื่อง </w:t>
            </w:r>
          </w:p>
          <w:p w:rsidR="005A22AA" w:rsidRPr="007C2D1F" w:rsidRDefault="005A22AA" w:rsidP="00F47A0C">
            <w:pPr>
              <w:ind w:left="210" w:right="-123" w:hanging="2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2AA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1.โครงข่ายทางหลวงมีความปลอดภัย</w:t>
            </w:r>
          </w:p>
          <w:p w:rsidR="005A22AA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2.สามารถดำเนินการด้านความปลอดภัยของทางหลวงตามแผนที่</w:t>
            </w:r>
          </w:p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2AA" w:rsidRPr="00707E7E" w:rsidRDefault="005A22AA" w:rsidP="00707E7E">
            <w:pPr>
              <w:pStyle w:val="ListParagraph"/>
              <w:numPr>
                <w:ilvl w:val="1"/>
                <w:numId w:val="21"/>
              </w:numPr>
              <w:tabs>
                <w:tab w:val="left" w:pos="472"/>
              </w:tabs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707E7E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จำนวนครั้งที่เกิดอุบัติเหตุในโครงข่ายถนนของกรมทางหลวง ต่อจำนวนเที่ยวเดินทาง</w:t>
            </w:r>
            <w:r w:rsidRPr="00707E7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07E7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พันล้านคัน-กม.)</w:t>
            </w:r>
          </w:p>
          <w:p w:rsidR="005A22AA" w:rsidRDefault="005A22AA" w:rsidP="00F47A0C">
            <w:pPr>
              <w:ind w:right="-7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A22AA" w:rsidRDefault="005A22AA" w:rsidP="00F47A0C">
            <w:pPr>
              <w:ind w:right="-7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2AA" w:rsidRPr="007C2D1F" w:rsidRDefault="005A22AA" w:rsidP="00F47A0C">
            <w:pPr>
              <w:ind w:right="-7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BE5848" w:rsidP="00BE58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BE5848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49.21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894913" w:rsidRDefault="005A22AA" w:rsidP="00F47A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4913">
              <w:rPr>
                <w:rFonts w:ascii="TH SarabunPSK" w:hAnsi="TH SarabunPSK" w:cs="TH SarabunPSK" w:hint="cs"/>
                <w:sz w:val="28"/>
                <w:szCs w:val="28"/>
                <w:cs/>
              </w:rPr>
              <w:t>42.71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894913" w:rsidRDefault="005A22AA" w:rsidP="00F47A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4913">
              <w:rPr>
                <w:rFonts w:ascii="TH SarabunPSK" w:hAnsi="TH SarabunPSK" w:cs="TH SarabunPSK" w:hint="cs"/>
                <w:sz w:val="28"/>
                <w:szCs w:val="28"/>
                <w:cs/>
              </w:rPr>
              <w:t>51.51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894913" w:rsidRDefault="005A22AA" w:rsidP="00F47A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49.21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A67308" w:rsidRDefault="00735C29" w:rsidP="00F47A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52.21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A67308" w:rsidRDefault="00735C29" w:rsidP="00F47A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50.71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A67308" w:rsidRDefault="00735C29" w:rsidP="00F47A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49.21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A67308" w:rsidRDefault="00735C29" w:rsidP="00F47A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47.71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A67308" w:rsidRDefault="00735C29" w:rsidP="00F47A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46.21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D3367E" w:rsidRDefault="00145AC0" w:rsidP="00F47A0C">
            <w:pPr>
              <w:spacing w:line="30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D3367E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ปรับตามผลการเจรจา </w:t>
            </w:r>
            <w:r w:rsidRPr="00D3367E">
              <w:rPr>
                <w:rFonts w:ascii="TH SarabunPSK" w:hAnsi="TH SarabunPSK" w:cs="TH SarabunPSK"/>
                <w:spacing w:val="-8"/>
                <w:sz w:val="28"/>
                <w:szCs w:val="28"/>
              </w:rPr>
              <w:t>interval ± 1.5</w:t>
            </w: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เป็นการวัดประสิทธิภาพของการจัดการด้านความปลอดภัยจากการใช้ถนนโครงข่ายของกรมทางหลวง</w:t>
            </w: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</w:rPr>
              <w:t xml:space="preserve">สูตรการคำนวณ </w:t>
            </w:r>
            <w:r w:rsidRPr="007C2D1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ขั้นตอน (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Milestone: M)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ผลการดำเนินงานยิ่งมากยิ่งดี (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Range: R) </w:t>
            </w:r>
            <w:r w:rsidR="00C56844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FE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ช่วงและเทียบตามบัญญัติไตรยางค์ (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 – A)    </w:t>
            </w:r>
          </w:p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ระดับ (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Level: L)            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ผลการดำเนินงานยิ่งน้อยยิ่งดี (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Rating: RT)  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อันดับและเทียบตามบัญญัติไตรยางค์ (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RT – A)    </w:t>
            </w:r>
          </w:p>
          <w:p w:rsidR="005A22AA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Hybrid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ใช้สูตร.................................................................................................................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โครงการ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แผนงาน</w:t>
            </w:r>
          </w:p>
          <w:p w:rsidR="005A22AA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u w:val="single"/>
                <w:cs/>
              </w:rPr>
              <w:t xml:space="preserve">จำนวนครั้งที่เกิดอุบัติเหตุในโครงข่ายของทางหลวง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u w:val="single"/>
              </w:rPr>
              <w:t xml:space="preserve">x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cs/>
              </w:rPr>
              <w:t>10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vertAlign w:val="superscript"/>
                <w:cs/>
              </w:rPr>
              <w:t>9</w:t>
            </w:r>
          </w:p>
          <w:p w:rsidR="005A22AA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  <w:t xml:space="preserve">                              ปริมาณการเดินทางคัน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กม.</w:t>
            </w:r>
          </w:p>
          <w:p w:rsidR="005A22AA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ปริมาณการเดินทาง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กม. =  ผลรวมปริมาณจราจร ณ จุดสำรวจ (คันต่อวัน)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365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ระยะทางที่เป็นตัวแทนปริมาณการจราจร ณ จุดนั้น ๆ (กม.)</w:t>
            </w:r>
          </w:p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bookmarkStart w:id="3" w:name="_GoBack"/>
        <w:bookmarkEnd w:id="3"/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C3466D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-</w:t>
            </w:r>
          </w:p>
        </w:tc>
      </w:tr>
      <w:tr w:rsidR="005A22AA" w:rsidRPr="007C2D1F" w:rsidTr="00E52237">
        <w:trPr>
          <w:trHeight w:val="1594"/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126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71"/>
              <w:gridCol w:w="1061"/>
              <w:gridCol w:w="675"/>
              <w:gridCol w:w="779"/>
              <w:gridCol w:w="1003"/>
              <w:gridCol w:w="727"/>
              <w:gridCol w:w="746"/>
              <w:gridCol w:w="1031"/>
              <w:gridCol w:w="617"/>
              <w:gridCol w:w="782"/>
              <w:gridCol w:w="1004"/>
              <w:gridCol w:w="870"/>
              <w:gridCol w:w="729"/>
              <w:gridCol w:w="1038"/>
              <w:gridCol w:w="782"/>
            </w:tblGrid>
            <w:tr w:rsidR="005A22AA" w:rsidTr="00F47A0C">
              <w:trPr>
                <w:trHeight w:val="359"/>
                <w:jc w:val="center"/>
              </w:trPr>
              <w:tc>
                <w:tcPr>
                  <w:tcW w:w="2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2554</w:t>
                  </w:r>
                </w:p>
              </w:tc>
              <w:tc>
                <w:tcPr>
                  <w:tcW w:w="25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2555</w:t>
                  </w:r>
                </w:p>
              </w:tc>
              <w:tc>
                <w:tcPr>
                  <w:tcW w:w="2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2556</w:t>
                  </w:r>
                </w:p>
              </w:tc>
              <w:tc>
                <w:tcPr>
                  <w:tcW w:w="26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2557</w:t>
                  </w:r>
                </w:p>
              </w:tc>
              <w:tc>
                <w:tcPr>
                  <w:tcW w:w="2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2558</w:t>
                  </w:r>
                </w:p>
              </w:tc>
            </w:tr>
            <w:tr w:rsidR="005A22AA" w:rsidTr="00F47A0C">
              <w:trPr>
                <w:trHeight w:val="574"/>
                <w:jc w:val="center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ind w:left="-66" w:right="-80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จำนวนอุบัติเหตุ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ind w:left="-66" w:right="-66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เที่ยวเดินทาง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อัตราส่วน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จำนวนอุบัติเหตุ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เที่ยว</w:t>
                  </w:r>
                </w:p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เดินทาง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อัตราส่วน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ind w:left="-66" w:right="-80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จำนวนอุบัติเหตุ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ind w:left="-66" w:right="-66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เที่ยวเดินทาง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อัตราส่วน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ind w:left="-66" w:right="-80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จำนวนอุบัติเหตุ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ind w:left="-66" w:right="-66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เที่ยว</w:t>
                  </w:r>
                </w:p>
                <w:p w:rsidR="005A22AA" w:rsidRDefault="005A22AA" w:rsidP="00F47A0C">
                  <w:pPr>
                    <w:ind w:left="-66" w:right="-66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เดินทาง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อัตราส่วน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ind w:left="-66" w:right="-80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จำนวนอุบัติเหตุ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ind w:left="-66" w:right="-66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เที่ยว</w:t>
                  </w:r>
                </w:p>
                <w:p w:rsidR="005A22AA" w:rsidRDefault="005A22AA" w:rsidP="00F47A0C">
                  <w:pPr>
                    <w:ind w:left="-66" w:right="-66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เดินทาง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ind w:left="-80" w:right="-52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อัตราส่วน</w:t>
                  </w:r>
                </w:p>
              </w:tc>
            </w:tr>
            <w:tr w:rsidR="005A22AA" w:rsidTr="00F47A0C">
              <w:trPr>
                <w:trHeight w:val="287"/>
                <w:jc w:val="center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ko-KR"/>
                    </w:rPr>
                    <w:t>12,065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ind w:left="-94" w:right="-8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ko-KR"/>
                    </w:rPr>
                    <w:t>222,696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eastAsia="ko-KR"/>
                    </w:rPr>
                    <w:t>74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  <w:t>54.18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  <w:t>9,516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  <w:t>229,267.81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  <w:t>41.51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ko-KR"/>
                    </w:rPr>
                    <w:t>10,180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ko-KR"/>
                    </w:rPr>
                    <w:t>238,337.28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  <w:t>42.71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ko-KR"/>
                    </w:rPr>
                    <w:t>11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  <w:t>,867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  <w:t>230,367.51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  <w:t>51.51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eastAsia="ko-KR"/>
                    </w:rPr>
                    <w:t>13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  <w:t>,214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  <w:t>268,496.32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eastAsia="ko-KR"/>
                    </w:rPr>
                    <w:t>49.21</w:t>
                  </w:r>
                </w:p>
              </w:tc>
            </w:tr>
          </w:tbl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 / วิธีการจัดเก็บข้อมูล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สำนักอำนวยความปลอดภัย กรมทางหลวง รายงานสถิติจำนวนผู้เสียชีวิตบนทางหลวง ให้สำนักงานพัฒนาระบบบริหารรวบรวมส่งกลุ่มพัฒนาระบบบริหาร  กระทรวงคมนาคม</w:t>
            </w:r>
          </w:p>
        </w:tc>
      </w:tr>
      <w:tr w:rsidR="005A22AA" w:rsidRPr="007C2D1F" w:rsidTr="00145AC0">
        <w:trPr>
          <w:trHeight w:val="2819"/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76E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6576E" w:rsidRPr="007C2D1F" w:rsidRDefault="0066576E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AC0" w:rsidRPr="00D3367E" w:rsidRDefault="00145AC0" w:rsidP="00145AC0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u w:val="single"/>
                <w:cs/>
              </w:rPr>
              <w:t>เกณฑ์ที่สำนักงาน ก.พ.ร. กำหนด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ค่า </w:t>
            </w:r>
            <w:r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 : 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ผลการดำเนินงานเฉลี่ย </w:t>
            </w:r>
            <w:r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>3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ปีย้อนหลัง (ปี </w:t>
            </w:r>
            <w:r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2556 – 2558) </w:t>
            </w:r>
          </w:p>
          <w:p w:rsidR="00145AC0" w:rsidRPr="00D3367E" w:rsidRDefault="00145AC0" w:rsidP="00145AC0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ตัวชี้วัด </w:t>
            </w:r>
            <w:r w:rsidRPr="00D3367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D3367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367E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จำนวนครั้งที่เกิดอุบัต</w:t>
            </w:r>
            <w:r w:rsidR="008C5059" w:rsidRPr="00D3367E">
              <w:rPr>
                <w:rFonts w:ascii="TH SarabunPSK" w:hAnsi="TH SarabunPSK" w:cs="TH SarabunPSK"/>
                <w:sz w:val="32"/>
                <w:szCs w:val="32"/>
                <w:cs/>
              </w:rPr>
              <w:t>ิเหตุในโครงข่ายถนนของกรมทางหลวง</w:t>
            </w:r>
            <w:r w:rsidRPr="00D3367E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ต่อจำนวนเที่ยวเดินทาง</w:t>
            </w:r>
            <w:r w:rsidRPr="00D3367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33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พันล้านคัน-กม.) </w:t>
            </w:r>
            <w:r w:rsidRPr="00D336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เกณฑ์การให้คะแนนปรับตามผลการเจรจาตัวชี้วัดจากเดิม (ค่า </w:t>
            </w:r>
            <w:r w:rsidRPr="00D3367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 = 47.81 Interval ±1) </w:t>
            </w:r>
          </w:p>
          <w:p w:rsidR="00145AC0" w:rsidRPr="00FF6131" w:rsidRDefault="00145AC0" w:rsidP="00145AC0">
            <w:pPr>
              <w:rPr>
                <w:rFonts w:ascii="TH SarabunPSK" w:hAnsi="TH SarabunPSK" w:cs="TH SarabunPSK"/>
                <w:color w:val="FF0000"/>
                <w:spacing w:val="-10"/>
                <w:sz w:val="16"/>
                <w:szCs w:val="16"/>
              </w:rPr>
            </w:pPr>
          </w:p>
          <w:tbl>
            <w:tblPr>
              <w:tblStyle w:val="TableGrid"/>
              <w:tblW w:w="7934" w:type="dxa"/>
              <w:jc w:val="center"/>
              <w:tblLayout w:type="fixed"/>
              <w:tblLook w:val="0420"/>
            </w:tblPr>
            <w:tblGrid>
              <w:gridCol w:w="1304"/>
              <w:gridCol w:w="1304"/>
              <w:gridCol w:w="1304"/>
              <w:gridCol w:w="1471"/>
              <w:gridCol w:w="1276"/>
              <w:gridCol w:w="1275"/>
            </w:tblGrid>
            <w:tr w:rsidR="008C5059" w:rsidRPr="00D3367E" w:rsidTr="008C5059">
              <w:trPr>
                <w:trHeight w:val="433"/>
                <w:jc w:val="center"/>
              </w:trPr>
              <w:tc>
                <w:tcPr>
                  <w:tcW w:w="1304" w:type="dxa"/>
                  <w:vAlign w:val="center"/>
                </w:tcPr>
                <w:p w:rsidR="008C5059" w:rsidRPr="00D3367E" w:rsidRDefault="008C5059" w:rsidP="008C5059">
                  <w:pPr>
                    <w:spacing w:line="313" w:lineRule="atLeast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3367E">
                    <w:rPr>
                      <w:rFonts w:ascii="TH SarabunPSK" w:eastAsia="Tahoma" w:hAnsi="TH SarabunPSK" w:cs="TH SarabunPSK" w:hint="cs"/>
                      <w:b/>
                      <w:bCs/>
                      <w:kern w:val="24"/>
                      <w:sz w:val="28"/>
                      <w:szCs w:val="28"/>
                      <w:cs/>
                    </w:rPr>
                    <w:t>เกณฑ์</w:t>
                  </w:r>
                </w:p>
              </w:tc>
              <w:tc>
                <w:tcPr>
                  <w:tcW w:w="1304" w:type="dxa"/>
                  <w:vAlign w:val="center"/>
                  <w:hideMark/>
                </w:tcPr>
                <w:p w:rsidR="008C5059" w:rsidRPr="00D3367E" w:rsidRDefault="008C5059" w:rsidP="00C3466D">
                  <w:pPr>
                    <w:ind w:right="-7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04" w:type="dxa"/>
                  <w:vAlign w:val="center"/>
                  <w:hideMark/>
                </w:tcPr>
                <w:p w:rsidR="008C5059" w:rsidRPr="00D3367E" w:rsidRDefault="008C5059" w:rsidP="00C3466D">
                  <w:pPr>
                    <w:ind w:right="-7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1" w:type="dxa"/>
                  <w:vAlign w:val="center"/>
                  <w:hideMark/>
                </w:tcPr>
                <w:p w:rsidR="008C5059" w:rsidRPr="00D3367E" w:rsidRDefault="008C5059" w:rsidP="00C3466D">
                  <w:pPr>
                    <w:ind w:right="-7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8C5059" w:rsidRPr="00D3367E" w:rsidRDefault="008C5059" w:rsidP="00C3466D">
                  <w:pPr>
                    <w:ind w:right="-7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8C5059" w:rsidRPr="00D3367E" w:rsidRDefault="008C5059" w:rsidP="00C3466D">
                  <w:pPr>
                    <w:ind w:right="-7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8C5059" w:rsidRPr="00D3367E" w:rsidTr="008C5059">
              <w:trPr>
                <w:trHeight w:val="436"/>
                <w:jc w:val="center"/>
              </w:trPr>
              <w:tc>
                <w:tcPr>
                  <w:tcW w:w="1304" w:type="dxa"/>
                  <w:vAlign w:val="center"/>
                </w:tcPr>
                <w:p w:rsidR="008C5059" w:rsidRPr="00D3367E" w:rsidRDefault="008C5059" w:rsidP="008C505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eastAsia="Tahoma" w:hAnsi="TH SarabunPSK" w:cs="TH SarabunPSK" w:hint="cs"/>
                      <w:b/>
                      <w:bCs/>
                      <w:kern w:val="24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304" w:type="dxa"/>
                  <w:vAlign w:val="center"/>
                </w:tcPr>
                <w:p w:rsidR="008C5059" w:rsidRPr="00D3367E" w:rsidRDefault="008C5059" w:rsidP="00C3466D">
                  <w:pPr>
                    <w:ind w:right="-7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hAnsi="TH SarabunPSK" w:cs="TH SarabunPSK"/>
                      <w:sz w:val="28"/>
                      <w:szCs w:val="28"/>
                    </w:rPr>
                    <w:t>49.81</w:t>
                  </w:r>
                </w:p>
              </w:tc>
              <w:tc>
                <w:tcPr>
                  <w:tcW w:w="1304" w:type="dxa"/>
                  <w:vAlign w:val="center"/>
                </w:tcPr>
                <w:p w:rsidR="008C5059" w:rsidRPr="00D3367E" w:rsidRDefault="008C5059" w:rsidP="00C3466D">
                  <w:pPr>
                    <w:ind w:right="-7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hAnsi="TH SarabunPSK" w:cs="TH SarabunPSK"/>
                      <w:sz w:val="28"/>
                      <w:szCs w:val="28"/>
                    </w:rPr>
                    <w:t>48.81</w:t>
                  </w:r>
                </w:p>
              </w:tc>
              <w:tc>
                <w:tcPr>
                  <w:tcW w:w="1471" w:type="dxa"/>
                  <w:vAlign w:val="center"/>
                </w:tcPr>
                <w:p w:rsidR="008C5059" w:rsidRPr="00D3367E" w:rsidRDefault="008C5059" w:rsidP="00C3466D">
                  <w:pPr>
                    <w:ind w:right="-7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hAnsi="TH SarabunPSK" w:cs="TH SarabunPSK"/>
                      <w:sz w:val="28"/>
                      <w:szCs w:val="28"/>
                    </w:rPr>
                    <w:t>47.81</w:t>
                  </w:r>
                </w:p>
              </w:tc>
              <w:tc>
                <w:tcPr>
                  <w:tcW w:w="1276" w:type="dxa"/>
                  <w:vAlign w:val="center"/>
                </w:tcPr>
                <w:p w:rsidR="008C5059" w:rsidRPr="00D3367E" w:rsidRDefault="008C5059" w:rsidP="00C3466D">
                  <w:pPr>
                    <w:ind w:right="-7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hAnsi="TH SarabunPSK" w:cs="TH SarabunPSK"/>
                      <w:sz w:val="28"/>
                      <w:szCs w:val="28"/>
                    </w:rPr>
                    <w:t>46.81</w:t>
                  </w:r>
                </w:p>
              </w:tc>
              <w:tc>
                <w:tcPr>
                  <w:tcW w:w="1275" w:type="dxa"/>
                  <w:vAlign w:val="center"/>
                </w:tcPr>
                <w:p w:rsidR="008C5059" w:rsidRPr="00D3367E" w:rsidRDefault="008C5059" w:rsidP="00C3466D">
                  <w:pPr>
                    <w:ind w:right="-7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3367E">
                    <w:rPr>
                      <w:rFonts w:ascii="TH SarabunPSK" w:hAnsi="TH SarabunPSK" w:cs="TH SarabunPSK"/>
                      <w:sz w:val="28"/>
                      <w:szCs w:val="28"/>
                    </w:rPr>
                    <w:t>45.81</w:t>
                  </w:r>
                </w:p>
              </w:tc>
            </w:tr>
          </w:tbl>
          <w:p w:rsidR="005A22AA" w:rsidRPr="00E52237" w:rsidRDefault="005A22AA" w:rsidP="00F47A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52237" w:rsidRDefault="00E52237" w:rsidP="00E52237">
      <w:pPr>
        <w:ind w:left="407"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E52237" w:rsidRDefault="00E52237" w:rsidP="00E52237">
      <w:pPr>
        <w:ind w:left="407"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E52237" w:rsidRDefault="00E52237" w:rsidP="00E52237">
      <w:pPr>
        <w:ind w:left="407"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E52237" w:rsidRDefault="00E52237" w:rsidP="00E52237">
      <w:pPr>
        <w:ind w:left="407"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E52237" w:rsidRDefault="00E52237" w:rsidP="00E52237">
      <w:pPr>
        <w:ind w:left="407"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E52237" w:rsidRDefault="00E52237" w:rsidP="00C3466D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E52237" w:rsidRDefault="00E52237" w:rsidP="00E52237">
      <w:pPr>
        <w:ind w:left="407"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5A22AA" w:rsidRPr="005344F4" w:rsidRDefault="005A22AA" w:rsidP="00707E7E">
      <w:pPr>
        <w:numPr>
          <w:ilvl w:val="1"/>
          <w:numId w:val="21"/>
        </w:numPr>
        <w:ind w:right="-1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4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ร้อยละของผู้ใช้ถนนที่มีต่อการบริหารเชิงประสบการณ์ (</w:t>
      </w:r>
      <w:r w:rsidRPr="005344F4">
        <w:rPr>
          <w:rFonts w:ascii="TH SarabunPSK" w:hAnsi="TH SarabunPSK" w:cs="TH SarabunPSK"/>
          <w:b/>
          <w:bCs/>
          <w:sz w:val="32"/>
          <w:szCs w:val="32"/>
        </w:rPr>
        <w:t xml:space="preserve">Customer Experience Management) </w:t>
      </w:r>
      <w:r w:rsidRPr="00534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ตั้งแต่ระดับ </w:t>
      </w:r>
      <w:r w:rsidRPr="005344F4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5344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คะแนนขึ้นไป (ร้อยละ </w:t>
      </w:r>
      <w:r w:rsidRPr="005344F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7248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344F4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638"/>
        <w:gridCol w:w="2683"/>
        <w:gridCol w:w="776"/>
        <w:gridCol w:w="1008"/>
        <w:gridCol w:w="808"/>
        <w:gridCol w:w="834"/>
        <w:gridCol w:w="850"/>
        <w:gridCol w:w="709"/>
        <w:gridCol w:w="491"/>
        <w:gridCol w:w="713"/>
        <w:gridCol w:w="630"/>
        <w:gridCol w:w="679"/>
        <w:gridCol w:w="2483"/>
      </w:tblGrid>
      <w:tr w:rsidR="005A22AA" w:rsidRPr="007C2D1F" w:rsidTr="006B3BE3">
        <w:trPr>
          <w:trHeight w:val="746"/>
          <w:tblHeader/>
          <w:jc w:val="center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5A22AA" w:rsidRPr="00E57E04" w:rsidRDefault="005A22AA" w:rsidP="00F47A0C">
            <w:pPr>
              <w:ind w:left="-81" w:right="-9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7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นโยบายกระทรวง</w:t>
            </w:r>
            <w:r w:rsidRPr="00E57E0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57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91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Positioning</w:t>
            </w: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</w:p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(ร้อยละ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ปี 255</w:t>
            </w:r>
            <w:r w:rsidR="00756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ข้อมูลพื้นฐาน </w:t>
            </w:r>
          </w:p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(Baseline data)</w:t>
            </w:r>
          </w:p>
        </w:tc>
        <w:tc>
          <w:tcPr>
            <w:tcW w:w="32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48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ข้อสังเกตของคณะกรรมการฯ</w:t>
            </w:r>
          </w:p>
        </w:tc>
      </w:tr>
      <w:tr w:rsidR="005A22AA" w:rsidRPr="007C2D1F" w:rsidTr="006B3BE3">
        <w:trPr>
          <w:tblHeader/>
          <w:jc w:val="center"/>
        </w:trPr>
        <w:tc>
          <w:tcPr>
            <w:tcW w:w="1532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A22AA" w:rsidRPr="007C2D1F" w:rsidRDefault="005A22AA" w:rsidP="00F47A0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4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AA" w:rsidRPr="007C2D1F" w:rsidTr="006B3BE3">
        <w:trPr>
          <w:trHeight w:val="1021"/>
          <w:jc w:val="center"/>
        </w:trPr>
        <w:tc>
          <w:tcPr>
            <w:tcW w:w="1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2AA" w:rsidRDefault="005A22AA" w:rsidP="00F47A0C">
            <w:pPr>
              <w:spacing w:line="228" w:lineRule="auto"/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การดูแลรักษา ปรับปรุงและพัฒนาประสิทธิภาพโครงข่ายทางหลวงให้กระจายทั่วภูมิภาค </w:t>
            </w:r>
          </w:p>
          <w:p w:rsidR="005A22AA" w:rsidRPr="007C2D1F" w:rsidRDefault="005A22AA" w:rsidP="00F47A0C">
            <w:pPr>
              <w:ind w:left="210" w:right="-123" w:hanging="2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ผู้ใช้โครงข่ายทางหลวงได้รับความสะดวก รวดเร็ว และปลอดภัยในการเดินทางและการขนส่ง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2AA" w:rsidRPr="00D21154" w:rsidRDefault="00C56844" w:rsidP="00C56844">
            <w:pPr>
              <w:tabs>
                <w:tab w:val="left" w:pos="472"/>
              </w:tabs>
              <w:spacing w:line="228" w:lineRule="auto"/>
              <w:ind w:right="-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="005A22AA" w:rsidRPr="00D211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ร้อยละของผู้ใช้ถนนที่มีต่อ</w:t>
            </w:r>
            <w:r w:rsidR="005A22AA" w:rsidRPr="00D2115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การบริหารเชิงประสบการณ์</w:t>
            </w:r>
            <w:r w:rsidR="005A22AA" w:rsidRPr="00D211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5A22AA" w:rsidRPr="00D21154">
              <w:rPr>
                <w:rFonts w:ascii="TH SarabunPSK" w:hAnsi="TH SarabunPSK" w:cs="TH SarabunPSK"/>
                <w:sz w:val="32"/>
                <w:szCs w:val="32"/>
              </w:rPr>
              <w:t xml:space="preserve">Customer Experience Management) </w:t>
            </w:r>
            <w:r w:rsidR="005A22AA" w:rsidRPr="00D211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ตั้งแต่ระดับ </w:t>
            </w:r>
            <w:r w:rsidR="005A22AA" w:rsidRPr="00D2115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5A22AA" w:rsidRPr="00D21154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คะแนนขึ้นไป</w:t>
            </w:r>
          </w:p>
          <w:p w:rsidR="005A22AA" w:rsidRDefault="005A22AA" w:rsidP="00F47A0C">
            <w:pPr>
              <w:spacing w:line="228" w:lineRule="auto"/>
              <w:ind w:right="-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2AA" w:rsidRPr="007C2D1F" w:rsidRDefault="005A22AA" w:rsidP="00F47A0C">
            <w:pPr>
              <w:ind w:right="-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D72480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85.51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81.75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82.93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spacing w:line="30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D72480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วัดความพึงพอใจของผู้ใช้บริการทางถนนในโครงข่ายของกรมทางหลวงตั้งแต่ระดับ 4 </w:t>
            </w:r>
            <w:r w:rsidR="00D72480" w:rsidRPr="00D72480">
              <w:rPr>
                <w:rFonts w:ascii="TH SarabunPSK" w:hAnsi="TH SarabunPSK" w:cs="TH SarabunPSK"/>
                <w:color w:val="1F497D" w:themeColor="text2"/>
                <w:spacing w:val="-10"/>
                <w:sz w:val="32"/>
                <w:szCs w:val="32"/>
                <w:cs/>
              </w:rPr>
              <w:t>คะแนน</w:t>
            </w:r>
            <w:r w:rsidRPr="00D72480">
              <w:rPr>
                <w:rFonts w:ascii="TH SarabunPSK" w:hAnsi="TH SarabunPSK" w:cs="TH SarabunPSK"/>
                <w:color w:val="1F497D" w:themeColor="text2"/>
                <w:spacing w:val="-10"/>
                <w:sz w:val="32"/>
                <w:szCs w:val="32"/>
                <w:cs/>
              </w:rPr>
              <w:t>ขึ้นไป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เพื่อสะท้อนผลการดำเนินงานในการปรับปรุงถนนในโครงข่ายความรับผิดชอบให้ผู้รับบริการเกิดความพึงพอใจสูงสุด โดยให้กรมทางหลวงจัดจ้างหน่วยงานอิสระภายนอกดำเนินการ </w:t>
            </w: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</w:rPr>
              <w:t xml:space="preserve">สูตรการคำนวณ </w:t>
            </w:r>
            <w:r w:rsidRPr="007C2D1F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ขั้นตอน (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Milestone: M)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ผลการดำเนินงานยิ่งมากยิ่งดี (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Range: R) </w:t>
            </w:r>
            <w:r w:rsidR="00694177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FE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ช่วงและเทียบตามบัญญัติไตรยางค์ (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 – A)    </w:t>
            </w:r>
          </w:p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ระดับ (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Level: L)            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ผลการดำเนินงานยิ่งน้อยยิ่งดี (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Rating: RT)  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อันดับและเทียบตามบัญญัติไตรยางค์ (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RT – A)    </w:t>
            </w:r>
          </w:p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Hybrid 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ใช้สูตร.................................................................................................................</w:t>
            </w:r>
            <w:r w:rsidRPr="007C2D1F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โครงการ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แผนงาน</w:t>
            </w: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12045" w:type="dxa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01"/>
              <w:gridCol w:w="1030"/>
              <w:gridCol w:w="1252"/>
              <w:gridCol w:w="992"/>
              <w:gridCol w:w="1970"/>
            </w:tblGrid>
            <w:tr w:rsidR="005A22AA" w:rsidTr="00F47A0C">
              <w:tc>
                <w:tcPr>
                  <w:tcW w:w="6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Pr="00206951" w:rsidRDefault="005A22AA" w:rsidP="00F47A0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069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Pr="00206951" w:rsidRDefault="005A22AA" w:rsidP="00F47A0C">
                  <w:pPr>
                    <w:spacing w:line="228" w:lineRule="auto"/>
                    <w:ind w:left="-57" w:right="-5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069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Pr="00206951" w:rsidRDefault="005A22AA" w:rsidP="00F47A0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069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ผลการดำเนินงานในอดีต ปีงบประมาณ พ.ศ.</w:t>
                  </w:r>
                </w:p>
              </w:tc>
            </w:tr>
            <w:tr w:rsidR="005A22AA" w:rsidTr="00F47A0C">
              <w:tc>
                <w:tcPr>
                  <w:tcW w:w="6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Default="005A22AA" w:rsidP="00F47A0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2AA" w:rsidRPr="00206951" w:rsidRDefault="005A22AA" w:rsidP="00F47A0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Pr="007C2D1F" w:rsidRDefault="005A22AA" w:rsidP="00F47A0C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C2D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Pr="007C2D1F" w:rsidRDefault="005A22AA" w:rsidP="00F47A0C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C2D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Pr="007C2D1F" w:rsidRDefault="005A22AA" w:rsidP="00F47A0C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C2D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5A22AA" w:rsidTr="00F47A0C">
              <w:tc>
                <w:tcPr>
                  <w:tcW w:w="6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spacing w:line="228" w:lineRule="auto"/>
                    <w:ind w:right="-5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ร้อยละของผู้ใช้ถนนที่มีต่อการบริหารเชิงประสบการณ์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Customer Experience Management)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ตั้งแต่ระดับ 4 คะแนนขึ้นไป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Default="005A22AA" w:rsidP="00F47A0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Pr="007C2D1F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85.51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Pr="007C2D1F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81.75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2AA" w:rsidRPr="007C2D1F" w:rsidRDefault="005A22AA" w:rsidP="00F47A0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82.93</w:t>
                  </w:r>
                </w:p>
              </w:tc>
            </w:tr>
          </w:tbl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 / วิธีการจัดเก็บ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346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สพร.ดำเนินการจัดจ้างหน่วยงานอิสระภายนอกดำเนินการ</w:t>
            </w:r>
          </w:p>
        </w:tc>
      </w:tr>
      <w:tr w:rsidR="005A22AA" w:rsidRPr="007C2D1F" w:rsidTr="00F47A0C">
        <w:trPr>
          <w:jc w:val="center"/>
        </w:trPr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  <w:r w:rsidRPr="007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2AA" w:rsidRPr="007C2D1F" w:rsidRDefault="005A22AA" w:rsidP="00F47A0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การดำเนินการประเมินตัวชี้วัดดังกล่าวให้กรมทางหลวง และสำนักงาน ก.พ.ร. ร่วมกันกำหนดแนวทางฯ</w:t>
            </w:r>
          </w:p>
        </w:tc>
      </w:tr>
    </w:tbl>
    <w:p w:rsidR="005A22AA" w:rsidRDefault="005A22AA" w:rsidP="005A22AA">
      <w:pPr>
        <w:rPr>
          <w:rFonts w:ascii="TH SarabunPSK" w:hAnsi="TH SarabunPSK" w:cs="TH SarabunPSK"/>
        </w:rPr>
      </w:pPr>
    </w:p>
    <w:p w:rsidR="005A22AA" w:rsidRDefault="005A22AA" w:rsidP="005A22AA">
      <w:pPr>
        <w:rPr>
          <w:rFonts w:ascii="TH SarabunPSK" w:hAnsi="TH SarabunPSK" w:cs="TH SarabunPSK"/>
        </w:rPr>
      </w:pPr>
    </w:p>
    <w:p w:rsidR="006B3BE3" w:rsidRDefault="006B3BE3" w:rsidP="005A22AA">
      <w:pPr>
        <w:rPr>
          <w:rFonts w:ascii="TH SarabunPSK" w:hAnsi="TH SarabunPSK" w:cs="TH SarabunPSK"/>
        </w:rPr>
      </w:pPr>
    </w:p>
    <w:p w:rsidR="006B3BE3" w:rsidRDefault="006B3BE3" w:rsidP="005A22AA">
      <w:pPr>
        <w:rPr>
          <w:rFonts w:ascii="TH SarabunPSK" w:hAnsi="TH SarabunPSK" w:cs="TH SarabunPSK"/>
        </w:rPr>
      </w:pPr>
    </w:p>
    <w:p w:rsidR="006B3BE3" w:rsidRDefault="006B3BE3" w:rsidP="005A22AA">
      <w:pPr>
        <w:rPr>
          <w:rFonts w:ascii="TH SarabunPSK" w:hAnsi="TH SarabunPSK" w:cs="TH SarabunPSK"/>
        </w:rPr>
      </w:pPr>
    </w:p>
    <w:p w:rsidR="006B3BE3" w:rsidRDefault="006B3BE3" w:rsidP="005A22AA">
      <w:pPr>
        <w:rPr>
          <w:rFonts w:ascii="TH SarabunPSK" w:hAnsi="TH SarabunPSK" w:cs="TH SarabunPSK"/>
        </w:rPr>
      </w:pPr>
    </w:p>
    <w:p w:rsidR="006B3BE3" w:rsidRDefault="006B3BE3" w:rsidP="005A22AA">
      <w:pPr>
        <w:rPr>
          <w:rFonts w:ascii="TH SarabunPSK" w:hAnsi="TH SarabunPSK" w:cs="TH SarabunPSK"/>
        </w:rPr>
      </w:pPr>
    </w:p>
    <w:p w:rsidR="006B3BE3" w:rsidRDefault="006B3BE3" w:rsidP="005A22AA">
      <w:pPr>
        <w:rPr>
          <w:rFonts w:ascii="TH SarabunPSK" w:hAnsi="TH SarabunPSK" w:cs="TH SarabunPSK"/>
        </w:rPr>
      </w:pPr>
    </w:p>
    <w:p w:rsidR="005A22AA" w:rsidRDefault="005A22AA" w:rsidP="005A22AA">
      <w:pPr>
        <w:rPr>
          <w:rFonts w:ascii="TH SarabunPSK" w:hAnsi="TH SarabunPSK" w:cs="TH SarabunPSK"/>
        </w:rPr>
      </w:pPr>
    </w:p>
    <w:p w:rsidR="005A22AA" w:rsidRDefault="005A22AA" w:rsidP="005A22AA">
      <w:pPr>
        <w:rPr>
          <w:rFonts w:ascii="TH SarabunPSK" w:hAnsi="TH SarabunPSK" w:cs="TH SarabunPSK"/>
        </w:rPr>
      </w:pPr>
    </w:p>
    <w:p w:rsidR="005A22AA" w:rsidRDefault="005A22AA" w:rsidP="005A22AA">
      <w:pPr>
        <w:rPr>
          <w:rFonts w:ascii="TH SarabunPSK" w:hAnsi="TH SarabunPSK" w:cs="TH SarabunPSK"/>
        </w:rPr>
      </w:pPr>
    </w:p>
    <w:p w:rsidR="005A22AA" w:rsidRDefault="005A22AA" w:rsidP="005A22AA">
      <w:pPr>
        <w:rPr>
          <w:rFonts w:ascii="TH SarabunPSK" w:hAnsi="TH SarabunPSK" w:cs="TH SarabunPSK"/>
        </w:rPr>
      </w:pPr>
    </w:p>
    <w:p w:rsidR="005A22AA" w:rsidRDefault="005A22AA" w:rsidP="005A22AA">
      <w:pPr>
        <w:rPr>
          <w:rFonts w:ascii="TH SarabunPSK" w:hAnsi="TH SarabunPSK" w:cs="TH SarabunPSK"/>
        </w:rPr>
      </w:pPr>
    </w:p>
    <w:p w:rsidR="005A22AA" w:rsidRDefault="005A22AA" w:rsidP="005A22AA">
      <w:pPr>
        <w:rPr>
          <w:rFonts w:ascii="TH SarabunPSK" w:hAnsi="TH SarabunPSK" w:cs="TH SarabunPSK"/>
        </w:rPr>
      </w:pPr>
    </w:p>
    <w:p w:rsidR="005A22AA" w:rsidRDefault="005A22AA" w:rsidP="005A22AA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66576E" w:rsidRDefault="0066576E" w:rsidP="005A22AA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66576E" w:rsidRDefault="0066576E" w:rsidP="005A22AA">
      <w:pPr>
        <w:ind w:right="-126"/>
        <w:rPr>
          <w:rFonts w:ascii="TH SarabunPSK" w:hAnsi="TH SarabunPSK" w:cs="TH SarabunPSK"/>
          <w:b/>
          <w:bCs/>
          <w:sz w:val="32"/>
          <w:szCs w:val="32"/>
        </w:rPr>
      </w:pPr>
    </w:p>
    <w:p w:rsidR="005A22AA" w:rsidRPr="00B87AF6" w:rsidRDefault="005A22AA" w:rsidP="005A22A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</w:p>
    <w:p w:rsidR="00181F8B" w:rsidRPr="00F37F7F" w:rsidRDefault="00181F8B" w:rsidP="00181F8B">
      <w:pPr>
        <w:rPr>
          <w:rFonts w:ascii="TH SarabunPSK" w:hAnsi="TH SarabunPSK" w:cs="TH SarabunPSK"/>
          <w:sz w:val="32"/>
          <w:szCs w:val="32"/>
        </w:rPr>
      </w:pPr>
      <w:r w:rsidRPr="00F37F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มิติภายนอก</w:t>
      </w:r>
      <w:r w:rsidRPr="00F37F7F">
        <w:rPr>
          <w:rFonts w:ascii="TH SarabunPSK" w:hAnsi="TH SarabunPSK" w:cs="TH SarabunPSK"/>
        </w:rPr>
        <w:t xml:space="preserve">: </w:t>
      </w:r>
      <w:r w:rsidR="00205F84" w:rsidRPr="00F37F7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</w:t>
      </w:r>
      <w:r w:rsidRPr="00F37F7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F37F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F37F7F">
        <w:rPr>
          <w:rFonts w:ascii="TH SarabunPSK" w:hAnsi="TH SarabunPSK" w:cs="TH SarabunPSK"/>
          <w:b/>
          <w:bCs/>
          <w:sz w:val="32"/>
          <w:szCs w:val="32"/>
        </w:rPr>
        <w:t>10)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418"/>
        <w:gridCol w:w="2953"/>
        <w:gridCol w:w="776"/>
        <w:gridCol w:w="1008"/>
        <w:gridCol w:w="808"/>
        <w:gridCol w:w="714"/>
        <w:gridCol w:w="808"/>
        <w:gridCol w:w="676"/>
        <w:gridCol w:w="686"/>
        <w:gridCol w:w="713"/>
        <w:gridCol w:w="630"/>
        <w:gridCol w:w="679"/>
        <w:gridCol w:w="2483"/>
      </w:tblGrid>
      <w:tr w:rsidR="001C773F" w:rsidRPr="00F37F7F" w:rsidTr="001C773F">
        <w:trPr>
          <w:trHeight w:val="746"/>
          <w:tblHeader/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:rsidR="001C773F" w:rsidRPr="00F37F7F" w:rsidRDefault="001C773F" w:rsidP="00EE4316">
            <w:pPr>
              <w:ind w:left="-81" w:right="-9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นโยบายกระทรวง</w:t>
            </w: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773F" w:rsidRPr="00F37F7F" w:rsidRDefault="001C773F" w:rsidP="00EE43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Positioning/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1C773F" w:rsidRPr="00F37F7F" w:rsidRDefault="001C773F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</w:p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(ร้อยละ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ปี </w:t>
            </w:r>
            <w:r w:rsidR="00936C9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2559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ข้อมูลพื้นฐาน </w:t>
            </w:r>
          </w:p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(Baseline data)</w:t>
            </w:r>
          </w:p>
        </w:tc>
        <w:tc>
          <w:tcPr>
            <w:tcW w:w="33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48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C773F" w:rsidRPr="00F37F7F" w:rsidRDefault="001C773F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23E7" w:rsidRPr="00F37F7F" w:rsidTr="001C773F">
        <w:trPr>
          <w:tblHeader/>
          <w:jc w:val="center"/>
        </w:trPr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</w:tcPr>
          <w:p w:rsidR="00B423E7" w:rsidRPr="00F37F7F" w:rsidRDefault="00936C96" w:rsidP="0013379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14" w:type="dxa"/>
            <w:shd w:val="clear" w:color="auto" w:fill="auto"/>
          </w:tcPr>
          <w:p w:rsidR="00B423E7" w:rsidRPr="00F37F7F" w:rsidRDefault="00936C96" w:rsidP="0013379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08" w:type="dxa"/>
            <w:shd w:val="clear" w:color="auto" w:fill="auto"/>
          </w:tcPr>
          <w:p w:rsidR="00B423E7" w:rsidRPr="00F37F7F" w:rsidRDefault="00936C96" w:rsidP="0013379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4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7D8" w:rsidRPr="00F37F7F" w:rsidTr="001C773F">
        <w:trPr>
          <w:trHeight w:val="555"/>
          <w:jc w:val="center"/>
        </w:trPr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:rsidR="00B347D8" w:rsidRPr="00F37F7F" w:rsidRDefault="00B347D8" w:rsidP="006B48F3">
            <w:pPr>
              <w:ind w:left="210" w:right="-123" w:hanging="2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347D8" w:rsidRPr="00F37F7F" w:rsidRDefault="00B347D8" w:rsidP="006B48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Default="00B347D8" w:rsidP="00B347D8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F37F7F">
              <w:rPr>
                <w:rFonts w:ascii="TH SarabunPSK" w:hAnsi="TH SarabunPSK" w:cs="TH SarabunPSK"/>
                <w:sz w:val="32"/>
                <w:szCs w:val="32"/>
              </w:rPr>
              <w:t xml:space="preserve">2: </w:t>
            </w:r>
            <w:r w:rsidRPr="00B347D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ความพึงพอใจของผู้รับบริการ</w:t>
            </w:r>
          </w:p>
          <w:p w:rsidR="00B347D8" w:rsidRPr="00F37F7F" w:rsidRDefault="0070422E" w:rsidP="0070422E">
            <w:pPr>
              <w:ind w:right="-1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F7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ก.พ.ร. คัดเลือกกระบวนงานการขออนุญาตก่อสร้างทางเชื่อมกับทางหลวง  เข้าสู่ที่ดินว่างเปล่า  บ้านพักอาศัย  อาคารพาณิชย์  สถานีบริการน้ำมัน  สถานีบริการก๊าซ  หรือ สถานีบริการเชื้อเพลิงอื่นใดที่อยู่ในหลักเกณฑ์หรือรูปแบบที่เป็นมาตรฐานของกรมทางหลวง (มาตรา 37)  ในการวัดความพึงพอใจของผู้รับบริการ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B347D8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B347D8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B347D8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B347D8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B347D8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B347D8" w:rsidP="00AA1B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B347D8" w:rsidP="00AA1B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B347D8" w:rsidP="00AA1B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B347D8" w:rsidP="00AA1B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B347D8" w:rsidP="00AA1B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B347D8" w:rsidP="00834958">
            <w:pPr>
              <w:spacing w:line="300" w:lineRule="exac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B347D8" w:rsidRDefault="00B347D8" w:rsidP="00205F8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422E" w:rsidRDefault="0070422E" w:rsidP="00205F8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422E" w:rsidRDefault="0070422E" w:rsidP="00205F8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422E" w:rsidRDefault="0070422E" w:rsidP="00205F8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422E" w:rsidRDefault="0070422E" w:rsidP="00205F8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5F84" w:rsidRPr="00F37F7F" w:rsidRDefault="00205F84" w:rsidP="00205F84">
      <w:pPr>
        <w:rPr>
          <w:rFonts w:ascii="TH SarabunPSK" w:hAnsi="TH SarabunPSK" w:cs="TH SarabunPSK"/>
          <w:sz w:val="32"/>
          <w:szCs w:val="32"/>
        </w:rPr>
      </w:pPr>
      <w:r w:rsidRPr="00F37F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มิติภายใน</w:t>
      </w:r>
      <w:r w:rsidRPr="00F37F7F">
        <w:rPr>
          <w:rFonts w:ascii="TH SarabunPSK" w:hAnsi="TH SarabunPSK" w:cs="TH SarabunPSK"/>
        </w:rPr>
        <w:t xml:space="preserve">: </w:t>
      </w:r>
      <w:r w:rsidRPr="00F37F7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การประเมินประสิทธิภาพ</w:t>
      </w:r>
      <w:r w:rsidRPr="00F37F7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F37F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033F58" w:rsidRPr="00F37F7F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F37F7F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418"/>
        <w:gridCol w:w="2953"/>
        <w:gridCol w:w="776"/>
        <w:gridCol w:w="1008"/>
        <w:gridCol w:w="808"/>
        <w:gridCol w:w="714"/>
        <w:gridCol w:w="808"/>
        <w:gridCol w:w="676"/>
        <w:gridCol w:w="686"/>
        <w:gridCol w:w="713"/>
        <w:gridCol w:w="630"/>
        <w:gridCol w:w="679"/>
        <w:gridCol w:w="2483"/>
      </w:tblGrid>
      <w:tr w:rsidR="001C773F" w:rsidRPr="00F37F7F" w:rsidTr="001C773F">
        <w:trPr>
          <w:trHeight w:val="746"/>
          <w:tblHeader/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:rsidR="001C773F" w:rsidRPr="00F37F7F" w:rsidRDefault="001C773F" w:rsidP="00EE4316">
            <w:pPr>
              <w:ind w:left="-81" w:right="-9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นโยบายกระทรวง</w:t>
            </w: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773F" w:rsidRPr="00F37F7F" w:rsidRDefault="001C773F" w:rsidP="00EE43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Positioning/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1C773F" w:rsidRPr="00F37F7F" w:rsidRDefault="001C773F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</w:p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(ร้อยละ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ปี </w:t>
            </w:r>
            <w:r w:rsidR="00936C9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2559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ข้อมูลพื้นฐาน </w:t>
            </w:r>
          </w:p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(Baseline data)</w:t>
            </w:r>
          </w:p>
        </w:tc>
        <w:tc>
          <w:tcPr>
            <w:tcW w:w="33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48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C773F" w:rsidRPr="00F37F7F" w:rsidRDefault="001C773F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23E7" w:rsidRPr="00F37F7F" w:rsidTr="001C773F">
        <w:trPr>
          <w:tblHeader/>
          <w:jc w:val="center"/>
        </w:trPr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</w:tcPr>
          <w:p w:rsidR="00B423E7" w:rsidRPr="00F37F7F" w:rsidRDefault="00936C96" w:rsidP="0013379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14" w:type="dxa"/>
            <w:shd w:val="clear" w:color="auto" w:fill="auto"/>
          </w:tcPr>
          <w:p w:rsidR="00B423E7" w:rsidRPr="00F37F7F" w:rsidRDefault="00936C96" w:rsidP="0013379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08" w:type="dxa"/>
            <w:shd w:val="clear" w:color="auto" w:fill="auto"/>
          </w:tcPr>
          <w:p w:rsidR="00B423E7" w:rsidRPr="00F37F7F" w:rsidRDefault="00936C96" w:rsidP="0013379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4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1D3" w:rsidRPr="00F37F7F" w:rsidTr="00AC6243">
        <w:trPr>
          <w:trHeight w:val="890"/>
          <w:jc w:val="center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ind w:left="210" w:right="-123" w:hanging="2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0731D3" w:rsidP="006B48F3">
            <w:pPr>
              <w:ind w:right="-1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F37F7F">
              <w:rPr>
                <w:rFonts w:ascii="TH SarabunPSK" w:hAnsi="TH SarabunPSK" w:cs="TH SarabunPSK"/>
                <w:sz w:val="32"/>
                <w:szCs w:val="32"/>
              </w:rPr>
              <w:t>3:</w:t>
            </w: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การเบิกจ่ายเงินงบประมาณ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spacing w:line="300" w:lineRule="exac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112446" w:rsidRPr="00F37F7F" w:rsidTr="00582F4F">
        <w:trPr>
          <w:trHeight w:val="555"/>
          <w:jc w:val="center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ind w:left="210" w:right="-123" w:hanging="2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Default="00112446" w:rsidP="00582F4F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F37F7F">
              <w:rPr>
                <w:rFonts w:ascii="TH SarabunPSK" w:hAnsi="TH SarabunPSK" w:cs="TH SarabunPSK"/>
                <w:sz w:val="32"/>
                <w:szCs w:val="32"/>
              </w:rPr>
              <w:t>4:</w:t>
            </w: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การประหยัดพลังงาน</w:t>
            </w:r>
          </w:p>
          <w:p w:rsidR="00B347D8" w:rsidRPr="00F37F7F" w:rsidRDefault="00B347D8" w:rsidP="00582F4F">
            <w:pPr>
              <w:ind w:right="-1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446" w:rsidRPr="00F37F7F" w:rsidRDefault="00112446" w:rsidP="00582F4F">
            <w:pPr>
              <w:spacing w:line="300" w:lineRule="exac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A92519" w:rsidRPr="00F37F7F" w:rsidTr="001C773F">
        <w:trPr>
          <w:trHeight w:val="555"/>
          <w:jc w:val="center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ind w:left="210" w:right="-123" w:hanging="2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Default="00A92519" w:rsidP="00EC469E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EC469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37F7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การประหยัด</w:t>
            </w:r>
            <w:r w:rsidR="0011244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  <w:p w:rsidR="00B347D8" w:rsidRPr="00F37F7F" w:rsidRDefault="00B347D8" w:rsidP="00EC469E">
            <w:pPr>
              <w:ind w:right="-1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112446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A92519"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spacing w:line="300" w:lineRule="exac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A92519" w:rsidRPr="00F37F7F" w:rsidTr="001C773F">
        <w:trPr>
          <w:trHeight w:val="555"/>
          <w:jc w:val="center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ind w:left="210" w:right="-123" w:hanging="2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7D8" w:rsidRPr="00F37F7F" w:rsidRDefault="00A92519" w:rsidP="00EC469E">
            <w:pPr>
              <w:ind w:right="-1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B7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ตัวชี้วัดที่ </w:t>
            </w:r>
            <w:r w:rsidR="00EC469E" w:rsidRPr="00257B7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6</w:t>
            </w:r>
            <w:r w:rsidRPr="00257B74">
              <w:rPr>
                <w:rFonts w:ascii="TH SarabunPSK" w:hAnsi="TH SarabunPSK" w:cs="TH SarabunPSK"/>
                <w:spacing w:val="-8"/>
                <w:sz w:val="32"/>
                <w:szCs w:val="32"/>
              </w:rPr>
              <w:t>:</w:t>
            </w:r>
            <w:r w:rsidRPr="00257B7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การพัฒนาประสิทธิภาพ</w:t>
            </w: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ระบบสารสนเทศภาครัฐ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033F58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19" w:rsidRPr="00F37F7F" w:rsidRDefault="00A92519" w:rsidP="006B48F3">
            <w:pPr>
              <w:spacing w:line="300" w:lineRule="exac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6A0BCC" w:rsidRPr="00F37F7F" w:rsidRDefault="006A0BCC" w:rsidP="006A0BCC">
      <w:pPr>
        <w:rPr>
          <w:rFonts w:ascii="TH SarabunPSK" w:hAnsi="TH SarabunPSK" w:cs="TH SarabunPSK"/>
          <w:sz w:val="32"/>
          <w:szCs w:val="32"/>
        </w:rPr>
      </w:pPr>
      <w:r w:rsidRPr="00F37F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มิติภายใน</w:t>
      </w:r>
      <w:r w:rsidRPr="00F37F7F">
        <w:rPr>
          <w:rFonts w:ascii="TH SarabunPSK" w:hAnsi="TH SarabunPSK" w:cs="TH SarabunPSK"/>
        </w:rPr>
        <w:t xml:space="preserve">: </w:t>
      </w:r>
      <w:r w:rsidR="00816859" w:rsidRPr="00F37F7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การพัฒนาองค์การ </w:t>
      </w:r>
      <w:r w:rsidRPr="00F37F7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37F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816859" w:rsidRPr="00F37F7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37F7F">
        <w:rPr>
          <w:rFonts w:ascii="TH SarabunPSK" w:hAnsi="TH SarabunPSK" w:cs="TH SarabunPSK"/>
          <w:b/>
          <w:bCs/>
          <w:sz w:val="32"/>
          <w:szCs w:val="32"/>
        </w:rPr>
        <w:t>0)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418"/>
        <w:gridCol w:w="2953"/>
        <w:gridCol w:w="776"/>
        <w:gridCol w:w="1008"/>
        <w:gridCol w:w="808"/>
        <w:gridCol w:w="714"/>
        <w:gridCol w:w="808"/>
        <w:gridCol w:w="676"/>
        <w:gridCol w:w="686"/>
        <w:gridCol w:w="713"/>
        <w:gridCol w:w="630"/>
        <w:gridCol w:w="679"/>
        <w:gridCol w:w="2483"/>
      </w:tblGrid>
      <w:tr w:rsidR="001C773F" w:rsidRPr="00F37F7F" w:rsidTr="001C773F">
        <w:trPr>
          <w:trHeight w:val="746"/>
          <w:tblHeader/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:rsidR="001C773F" w:rsidRPr="00F37F7F" w:rsidRDefault="001C773F" w:rsidP="00EE4316">
            <w:pPr>
              <w:ind w:left="-81" w:right="-9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นโยบายกระทรวง</w:t>
            </w: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F37F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773F" w:rsidRPr="00F37F7F" w:rsidRDefault="001C773F" w:rsidP="00EE43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Positioning/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1C773F" w:rsidRPr="00F37F7F" w:rsidRDefault="001C773F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</w:p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(ร้อยละ</w:t>
            </w: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ปี </w:t>
            </w:r>
            <w:r w:rsidR="00936C9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2559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ข้อมูลพื้นฐาน </w:t>
            </w:r>
          </w:p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(Baseline data)</w:t>
            </w:r>
          </w:p>
        </w:tc>
        <w:tc>
          <w:tcPr>
            <w:tcW w:w="33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73F" w:rsidRPr="00F37F7F" w:rsidRDefault="001C773F" w:rsidP="006B48F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48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C773F" w:rsidRPr="00F37F7F" w:rsidRDefault="001C773F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23E7" w:rsidRPr="00F37F7F" w:rsidTr="001C773F">
        <w:trPr>
          <w:tblHeader/>
          <w:jc w:val="center"/>
        </w:trPr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</w:tcPr>
          <w:p w:rsidR="00B423E7" w:rsidRPr="00F37F7F" w:rsidRDefault="00936C96" w:rsidP="0013379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714" w:type="dxa"/>
            <w:shd w:val="clear" w:color="auto" w:fill="auto"/>
          </w:tcPr>
          <w:p w:rsidR="00B423E7" w:rsidRPr="00F37F7F" w:rsidRDefault="00936C96" w:rsidP="0013379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08" w:type="dxa"/>
            <w:shd w:val="clear" w:color="auto" w:fill="auto"/>
          </w:tcPr>
          <w:p w:rsidR="00B423E7" w:rsidRPr="00F37F7F" w:rsidRDefault="00936C96" w:rsidP="0013379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423E7" w:rsidRPr="00F37F7F" w:rsidRDefault="00B423E7" w:rsidP="006B48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4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3E7" w:rsidRPr="00F37F7F" w:rsidRDefault="00B423E7" w:rsidP="006B4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BCC" w:rsidRPr="00F37F7F" w:rsidTr="001C773F">
        <w:trPr>
          <w:trHeight w:val="555"/>
          <w:jc w:val="center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6A0BCC" w:rsidP="006B48F3">
            <w:pPr>
              <w:ind w:left="210" w:right="-123" w:hanging="2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6A0BCC" w:rsidP="006B48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0731D3" w:rsidP="00EC469E">
            <w:pPr>
              <w:ind w:right="-1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EC469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F37F7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การพัฒนาสมรรถนะองค์การ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6A0BCC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6A0BCC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6A0BCC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6A0BCC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6A0BCC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954C94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954C94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954C94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954C94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954C94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BCC" w:rsidRPr="00F37F7F" w:rsidRDefault="006A0BCC" w:rsidP="006B48F3">
            <w:pPr>
              <w:spacing w:line="300" w:lineRule="exact"/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</w:p>
        </w:tc>
      </w:tr>
      <w:tr w:rsidR="000731D3" w:rsidRPr="00F37F7F" w:rsidTr="001C773F">
        <w:trPr>
          <w:trHeight w:val="966"/>
          <w:jc w:val="center"/>
        </w:trPr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ind w:left="210" w:right="-123" w:hanging="2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EC469E">
            <w:pPr>
              <w:ind w:right="-1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EC469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F37F7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94904" w:rsidRPr="00F37F7F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ระดับคุณธรรมและความโปร่งใสการดำเนินงานขอ</w:t>
            </w:r>
            <w:r w:rsidR="00F94904" w:rsidRPr="00F37F7F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94904" w:rsidRPr="00F37F7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F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731D3" w:rsidRPr="00F37F7F" w:rsidRDefault="000731D3" w:rsidP="006B48F3">
            <w:pPr>
              <w:spacing w:line="300" w:lineRule="exac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986396" w:rsidRPr="00F37F7F" w:rsidRDefault="00986396" w:rsidP="00D7248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986396" w:rsidRPr="00F37F7F" w:rsidSect="006F0F48">
      <w:headerReference w:type="default" r:id="rId14"/>
      <w:footerReference w:type="default" r:id="rId15"/>
      <w:pgSz w:w="16840" w:h="11907" w:orient="landscape" w:code="9"/>
      <w:pgMar w:top="1193" w:right="851" w:bottom="851" w:left="851" w:header="142" w:footer="474" w:gutter="0"/>
      <w:pgNumType w:start="5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93" w:rsidRDefault="00834993">
      <w:r>
        <w:separator/>
      </w:r>
    </w:p>
  </w:endnote>
  <w:endnote w:type="continuationSeparator" w:id="1">
    <w:p w:rsidR="00834993" w:rsidRDefault="0083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F1" w:rsidRDefault="00BD5E18" w:rsidP="001734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8E13F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E13F1" w:rsidRDefault="008E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F1" w:rsidRDefault="00BD5E18">
    <w:pPr>
      <w:pStyle w:val="Footer"/>
      <w:jc w:val="right"/>
    </w:pPr>
    <w:r w:rsidRPr="00BD5E18">
      <w:rPr>
        <w:rFonts w:ascii="TH SarabunPSK" w:hAnsi="TH SarabunPSK" w:cs="TH SarabunPSK"/>
        <w:noProof/>
        <w:sz w:val="32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100" type="#_x0000_t32" style="position:absolute;left:0;text-align:left;margin-left:3.2pt;margin-top:15.05pt;width:507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QK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XQfxjMYV0BUpXY2NEhP6tk8afrDIaWrjqiWx+CXs4HcLGQkb1LCxRkosh++aAYxBPDj&#10;rE6N7QMkTAGdoiTnmyT85BGFj/M8X+T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"/>
      </w:pict>
    </w:r>
  </w:p>
  <w:p w:rsidR="008E13F1" w:rsidRPr="00CD4D8C" w:rsidRDefault="00BD5E18">
    <w:pPr>
      <w:pStyle w:val="Footer"/>
      <w:jc w:val="right"/>
      <w:rPr>
        <w:rFonts w:ascii="TH SarabunPSK" w:hAnsi="TH SarabunPSK" w:cs="TH SarabunPSK"/>
        <w:sz w:val="28"/>
        <w:szCs w:val="32"/>
      </w:rPr>
    </w:pPr>
    <w:r w:rsidRPr="00CD4D8C">
      <w:rPr>
        <w:rFonts w:ascii="TH SarabunPSK" w:hAnsi="TH SarabunPSK" w:cs="TH SarabunPSK"/>
        <w:sz w:val="28"/>
        <w:szCs w:val="32"/>
      </w:rPr>
      <w:fldChar w:fldCharType="begin"/>
    </w:r>
    <w:r w:rsidR="008E13F1" w:rsidRPr="00CD4D8C">
      <w:rPr>
        <w:rFonts w:ascii="TH SarabunPSK" w:hAnsi="TH SarabunPSK" w:cs="TH SarabunPSK"/>
        <w:sz w:val="28"/>
        <w:szCs w:val="32"/>
      </w:rPr>
      <w:instrText xml:space="preserve"> PAGE   \* MERGEFORMAT </w:instrText>
    </w:r>
    <w:r w:rsidRPr="00CD4D8C">
      <w:rPr>
        <w:rFonts w:ascii="TH SarabunPSK" w:hAnsi="TH SarabunPSK" w:cs="TH SarabunPSK"/>
        <w:sz w:val="28"/>
        <w:szCs w:val="32"/>
      </w:rPr>
      <w:fldChar w:fldCharType="separate"/>
    </w:r>
    <w:r w:rsidR="001840AD">
      <w:rPr>
        <w:rFonts w:ascii="TH SarabunPSK" w:hAnsi="TH SarabunPSK" w:cs="TH SarabunPSK"/>
        <w:noProof/>
        <w:sz w:val="28"/>
        <w:szCs w:val="32"/>
      </w:rPr>
      <w:t>3</w:t>
    </w:r>
    <w:r w:rsidRPr="00CD4D8C">
      <w:rPr>
        <w:rFonts w:ascii="TH SarabunPSK" w:hAnsi="TH SarabunPSK" w:cs="TH SarabunPSK"/>
        <w:noProof/>
        <w:sz w:val="28"/>
        <w:szCs w:val="3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F1" w:rsidRDefault="00BD5E18">
    <w:pPr>
      <w:pStyle w:val="Foot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-7.3pt;margin-top:13.55pt;width:766.9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8kHQ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"/>
      </w:pict>
    </w:r>
  </w:p>
  <w:p w:rsidR="008E13F1" w:rsidRPr="00977B33" w:rsidRDefault="00BD5E18" w:rsidP="00977B33">
    <w:pPr>
      <w:pStyle w:val="Footer"/>
      <w:jc w:val="right"/>
      <w:rPr>
        <w:rFonts w:ascii="TH SarabunPSK" w:hAnsi="TH SarabunPSK" w:cs="TH SarabunPSK"/>
      </w:rPr>
    </w:pPr>
    <w:r w:rsidRPr="00977B33">
      <w:rPr>
        <w:rFonts w:ascii="TH SarabunPSK" w:hAnsi="TH SarabunPSK" w:cs="TH SarabunPSK"/>
      </w:rPr>
      <w:fldChar w:fldCharType="begin"/>
    </w:r>
    <w:r w:rsidR="008E13F1" w:rsidRPr="00977B33">
      <w:rPr>
        <w:rFonts w:ascii="TH SarabunPSK" w:hAnsi="TH SarabunPSK" w:cs="TH SarabunPSK"/>
      </w:rPr>
      <w:instrText xml:space="preserve"> PAGE   \* MERGEFORMAT </w:instrText>
    </w:r>
    <w:r w:rsidRPr="00977B33">
      <w:rPr>
        <w:rFonts w:ascii="TH SarabunPSK" w:hAnsi="TH SarabunPSK" w:cs="TH SarabunPSK"/>
      </w:rPr>
      <w:fldChar w:fldCharType="separate"/>
    </w:r>
    <w:r w:rsidR="008E13F1">
      <w:rPr>
        <w:rFonts w:ascii="TH SarabunPSK" w:hAnsi="TH SarabunPSK" w:cs="TH SarabunPSK"/>
        <w:noProof/>
      </w:rPr>
      <w:t>4</w:t>
    </w:r>
    <w:r w:rsidRPr="00977B33">
      <w:rPr>
        <w:rFonts w:ascii="TH SarabunPSK" w:hAnsi="TH SarabunPSK" w:cs="TH SarabunP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F1" w:rsidRDefault="00BD5E18">
    <w:pPr>
      <w:pStyle w:val="Footer"/>
      <w:jc w:val="right"/>
    </w:pPr>
    <w:r w:rsidRPr="00BD5E18">
      <w:rPr>
        <w:rFonts w:ascii="TH SarabunPSK" w:hAnsi="TH SarabunPSK" w:cs="TH SarabunPSK"/>
        <w:noProof/>
        <w:sz w:val="32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3.2pt;margin-top:15.05pt;width:75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s9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93" w:rsidRDefault="00834993">
      <w:r>
        <w:separator/>
      </w:r>
    </w:p>
  </w:footnote>
  <w:footnote w:type="continuationSeparator" w:id="1">
    <w:p w:rsidR="00834993" w:rsidRDefault="00834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F1" w:rsidRPr="00A40930" w:rsidRDefault="008E13F1" w:rsidP="009F1D80">
    <w:pPr>
      <w:pStyle w:val="Header"/>
      <w:pBdr>
        <w:bottom w:val="single" w:sz="4" w:space="1" w:color="auto"/>
      </w:pBdr>
      <w:tabs>
        <w:tab w:val="clear" w:pos="4153"/>
      </w:tabs>
      <w:spacing w:before="240" w:after="240"/>
      <w:rPr>
        <w:rFonts w:ascii="TH SarabunPSK" w:hAnsi="TH SarabunPSK" w:cs="TH SarabunPSK"/>
        <w:b/>
        <w:bCs/>
        <w:sz w:val="24"/>
        <w:szCs w:val="24"/>
      </w:rPr>
    </w:pPr>
    <w:bookmarkStart w:id="0" w:name="OLE_LINK1"/>
    <w:bookmarkStart w:id="1" w:name="OLE_LINK2"/>
    <w:bookmarkStart w:id="2" w:name="_Hlk142555208"/>
    <w:r>
      <w:rPr>
        <w:rFonts w:ascii="TH SarabunPSK" w:hAnsi="TH SarabunPSK" w:cs="TH SarabunPSK"/>
        <w:b/>
        <w:bCs/>
        <w:noProof/>
        <w:sz w:val="24"/>
        <w:szCs w:val="24"/>
      </w:rPr>
      <w:drawing>
        <wp:inline distT="0" distB="0" distL="0" distR="0">
          <wp:extent cx="504825" cy="428625"/>
          <wp:effectExtent l="0" t="0" r="9525" b="0"/>
          <wp:docPr id="1" name="Picture 1" descr="D:\เตรียมการ 57\PPT Template  motto  logo\opdc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เตรียมการ 57\PPT Template  motto  logo\opdc_t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0930">
      <w:rPr>
        <w:rFonts w:ascii="TH SarabunPSK" w:hAnsi="TH SarabunPSK" w:cs="TH SarabunPSK"/>
        <w:b/>
        <w:bCs/>
        <w:sz w:val="24"/>
        <w:szCs w:val="24"/>
        <w:cs/>
      </w:rPr>
      <w:t>คำรับรองการปฏิบัติราชการ</w:t>
    </w:r>
    <w:r>
      <w:rPr>
        <w:rFonts w:ascii="TH SarabunPSK" w:hAnsi="TH SarabunPSK" w:cs="TH SarabunPSK"/>
        <w:b/>
        <w:bCs/>
        <w:sz w:val="24"/>
        <w:szCs w:val="24"/>
        <w:cs/>
      </w:rPr>
      <w:t>ก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รมทางหลวง </w:t>
    </w:r>
    <w:r w:rsidRPr="00A40930">
      <w:rPr>
        <w:rFonts w:ascii="TH SarabunPSK" w:hAnsi="TH SarabunPSK" w:cs="TH SarabunPSK"/>
        <w:b/>
        <w:bCs/>
        <w:sz w:val="24"/>
        <w:szCs w:val="24"/>
        <w:cs/>
      </w:rPr>
      <w:t xml:space="preserve">ประจำปีงบประมาณ พ.ศ. </w:t>
    </w:r>
    <w:r>
      <w:rPr>
        <w:rFonts w:ascii="TH SarabunPSK" w:hAnsi="TH SarabunPSK" w:cs="TH SarabunPSK"/>
        <w:b/>
        <w:bCs/>
        <w:sz w:val="24"/>
        <w:szCs w:val="24"/>
        <w:cs/>
      </w:rPr>
      <w:t>2559</w:t>
    </w:r>
    <w:bookmarkEnd w:id="0"/>
    <w:bookmarkEnd w:id="1"/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F1" w:rsidRDefault="00BD5E18" w:rsidP="00977B33">
    <w:pPr>
      <w:pStyle w:val="Header"/>
      <w:tabs>
        <w:tab w:val="clear" w:pos="4153"/>
        <w:tab w:val="clear" w:pos="8306"/>
        <w:tab w:val="center" w:pos="8505"/>
        <w:tab w:val="right" w:pos="15451"/>
      </w:tabs>
    </w:pPr>
    <w:r w:rsidRPr="00BD5E18">
      <w:rPr>
        <w:rFonts w:ascii="TH SarabunPSK" w:hAnsi="TH SarabunPSK" w:cs="TH SarabunPSK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9" type="#_x0000_t32" style="position:absolute;margin-left:1.6pt;margin-top:39.85pt;width:758.05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mw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"/>
      </w:pict>
    </w:r>
    <w:r w:rsidR="008E13F1">
      <w:rPr>
        <w:rFonts w:ascii="TH SarabunPSK" w:hAnsi="TH SarabunPSK" w:cs="TH SarabunPSK"/>
        <w:b/>
        <w:bCs/>
        <w:noProof/>
        <w:sz w:val="24"/>
        <w:szCs w:val="24"/>
      </w:rPr>
      <w:drawing>
        <wp:inline distT="0" distB="0" distL="0" distR="0">
          <wp:extent cx="504825" cy="428625"/>
          <wp:effectExtent l="0" t="0" r="9525" b="0"/>
          <wp:docPr id="2" name="Picture 1" descr="D:\เตรียมการ 57\PPT Template  motto  logo\opdc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เตรียมการ 57\PPT Template  motto  logo\opdc_t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13F1" w:rsidRPr="00A40930">
      <w:rPr>
        <w:rFonts w:ascii="TH SarabunPSK" w:hAnsi="TH SarabunPSK" w:cs="TH SarabunPSK"/>
        <w:b/>
        <w:bCs/>
        <w:sz w:val="24"/>
        <w:szCs w:val="24"/>
        <w:cs/>
      </w:rPr>
      <w:t>คำรับรองการปฏิบัติราชการ</w:t>
    </w:r>
    <w:r w:rsidR="008E13F1">
      <w:rPr>
        <w:rFonts w:ascii="TH SarabunPSK" w:hAnsi="TH SarabunPSK" w:cs="TH SarabunPSK"/>
        <w:b/>
        <w:bCs/>
        <w:sz w:val="24"/>
        <w:szCs w:val="24"/>
        <w:cs/>
      </w:rPr>
      <w:t>กระทรวง ..................</w:t>
    </w:r>
    <w:r w:rsidR="008E13F1" w:rsidRPr="00A40930">
      <w:rPr>
        <w:rFonts w:ascii="TH SarabunPSK" w:hAnsi="TH SarabunPSK" w:cs="TH SarabunPSK"/>
        <w:b/>
        <w:bCs/>
        <w:sz w:val="24"/>
        <w:szCs w:val="24"/>
        <w:cs/>
      </w:rPr>
      <w:t xml:space="preserve">ประจำปีงบประมาณ พ.ศ. </w:t>
    </w:r>
    <w:r w:rsidR="008E13F1">
      <w:rPr>
        <w:rFonts w:ascii="TH SarabunPSK" w:hAnsi="TH SarabunPSK" w:cs="TH SarabunPSK"/>
        <w:b/>
        <w:bCs/>
        <w:sz w:val="24"/>
        <w:szCs w:val="24"/>
        <w:cs/>
      </w:rPr>
      <w:t>2559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F1" w:rsidRPr="00A40930" w:rsidRDefault="008E13F1" w:rsidP="009F1D80">
    <w:pPr>
      <w:pStyle w:val="Header"/>
      <w:pBdr>
        <w:bottom w:val="single" w:sz="4" w:space="1" w:color="auto"/>
      </w:pBdr>
      <w:tabs>
        <w:tab w:val="clear" w:pos="4153"/>
      </w:tabs>
      <w:spacing w:before="240" w:after="240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b/>
        <w:bCs/>
        <w:noProof/>
        <w:sz w:val="24"/>
        <w:szCs w:val="24"/>
      </w:rPr>
      <w:drawing>
        <wp:inline distT="0" distB="0" distL="0" distR="0">
          <wp:extent cx="504825" cy="428625"/>
          <wp:effectExtent l="0" t="0" r="9525" b="0"/>
          <wp:docPr id="3" name="Picture 1" descr="D:\เตรียมการ 57\PPT Template  motto  logo\opdc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เตรียมการ 57\PPT Template  motto  logo\opdc_t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0930">
      <w:rPr>
        <w:rFonts w:ascii="TH SarabunPSK" w:hAnsi="TH SarabunPSK" w:cs="TH SarabunPSK"/>
        <w:b/>
        <w:bCs/>
        <w:sz w:val="24"/>
        <w:szCs w:val="24"/>
        <w:cs/>
      </w:rPr>
      <w:t>คำรับรองการปฏิบัติราชการ</w:t>
    </w:r>
    <w:r w:rsidRPr="00D3367E">
      <w:rPr>
        <w:rFonts w:ascii="TH SarabunPSK" w:hAnsi="TH SarabunPSK" w:cs="TH SarabunPSK" w:hint="cs"/>
        <w:b/>
        <w:bCs/>
        <w:sz w:val="24"/>
        <w:szCs w:val="24"/>
        <w:cs/>
      </w:rPr>
      <w:t>กรมทางหลวง</w:t>
    </w:r>
    <w:r w:rsidRPr="00A40930">
      <w:rPr>
        <w:rFonts w:ascii="TH SarabunPSK" w:hAnsi="TH SarabunPSK" w:cs="TH SarabunPSK"/>
        <w:b/>
        <w:bCs/>
        <w:sz w:val="24"/>
        <w:szCs w:val="24"/>
        <w:cs/>
      </w:rPr>
      <w:t xml:space="preserve">ประจำปีงบประมาณ พ.ศ. 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2559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26F"/>
    <w:multiLevelType w:val="hybridMultilevel"/>
    <w:tmpl w:val="A74C93DA"/>
    <w:lvl w:ilvl="0" w:tplc="93A826F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337C"/>
    <w:multiLevelType w:val="hybridMultilevel"/>
    <w:tmpl w:val="03EE1632"/>
    <w:lvl w:ilvl="0" w:tplc="CE5E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4220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C6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CF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27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E6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6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A5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49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E34AF"/>
    <w:multiLevelType w:val="multilevel"/>
    <w:tmpl w:val="F552058E"/>
    <w:lvl w:ilvl="0">
      <w:start w:val="1"/>
      <w:numFmt w:val="decimal"/>
      <w:lvlText w:val="%1."/>
      <w:lvlJc w:val="left"/>
      <w:pPr>
        <w:ind w:left="45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71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3">
    <w:nsid w:val="08486FD1"/>
    <w:multiLevelType w:val="hybridMultilevel"/>
    <w:tmpl w:val="9626AD42"/>
    <w:lvl w:ilvl="0" w:tplc="5134B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65CC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E4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24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EC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4C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6B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A7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A4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944B1"/>
    <w:multiLevelType w:val="multilevel"/>
    <w:tmpl w:val="D82ED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EC79B3"/>
    <w:multiLevelType w:val="hybridMultilevel"/>
    <w:tmpl w:val="1812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664C"/>
    <w:multiLevelType w:val="multilevel"/>
    <w:tmpl w:val="CA0CD4C4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F1DDA"/>
    <w:multiLevelType w:val="multilevel"/>
    <w:tmpl w:val="EC0E76B4"/>
    <w:lvl w:ilvl="0">
      <w:start w:val="1"/>
      <w:numFmt w:val="decimal"/>
      <w:lvlText w:val="%1."/>
      <w:lvlJc w:val="left"/>
      <w:pPr>
        <w:ind w:left="45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"/>
      <w:lvlJc w:val="left"/>
      <w:pPr>
        <w:ind w:left="47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8">
    <w:nsid w:val="3D5F3788"/>
    <w:multiLevelType w:val="hybridMultilevel"/>
    <w:tmpl w:val="E2B00E98"/>
    <w:lvl w:ilvl="0" w:tplc="F3907EB8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17DD4"/>
    <w:multiLevelType w:val="hybridMultilevel"/>
    <w:tmpl w:val="6546A59E"/>
    <w:lvl w:ilvl="0" w:tplc="7940F08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C42A4"/>
    <w:multiLevelType w:val="hybridMultilevel"/>
    <w:tmpl w:val="79701842"/>
    <w:lvl w:ilvl="0" w:tplc="A63CFBE8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3127CD1"/>
    <w:multiLevelType w:val="hybridMultilevel"/>
    <w:tmpl w:val="9E7C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65662"/>
    <w:multiLevelType w:val="multilevel"/>
    <w:tmpl w:val="5A062D2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1440"/>
      </w:pPr>
      <w:rPr>
        <w:rFonts w:hint="default"/>
      </w:rPr>
    </w:lvl>
  </w:abstractNum>
  <w:abstractNum w:abstractNumId="13">
    <w:nsid w:val="6458404B"/>
    <w:multiLevelType w:val="hybridMultilevel"/>
    <w:tmpl w:val="82D81A18"/>
    <w:lvl w:ilvl="0" w:tplc="67F6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00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AC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82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2E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E6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E6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EC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C7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F3781"/>
    <w:multiLevelType w:val="hybridMultilevel"/>
    <w:tmpl w:val="AB86AEA2"/>
    <w:lvl w:ilvl="0" w:tplc="FEB0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0157F"/>
    <w:multiLevelType w:val="hybridMultilevel"/>
    <w:tmpl w:val="C7FA702E"/>
    <w:lvl w:ilvl="0" w:tplc="EFCAAE4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F3545"/>
    <w:multiLevelType w:val="multilevel"/>
    <w:tmpl w:val="95E60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1A235C6"/>
    <w:multiLevelType w:val="hybridMultilevel"/>
    <w:tmpl w:val="61BCD27A"/>
    <w:lvl w:ilvl="0" w:tplc="12E65E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B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A5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463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8F8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6B6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8A0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A2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A6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F02B1"/>
    <w:multiLevelType w:val="hybridMultilevel"/>
    <w:tmpl w:val="CA0CD4C4"/>
    <w:lvl w:ilvl="0" w:tplc="FF44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65CC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E4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24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EC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4C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6B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A7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A4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376C1"/>
    <w:multiLevelType w:val="multilevel"/>
    <w:tmpl w:val="2D880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int="default"/>
      </w:rPr>
    </w:lvl>
  </w:abstractNum>
  <w:abstractNum w:abstractNumId="20">
    <w:nsid w:val="75EA70ED"/>
    <w:multiLevelType w:val="hybridMultilevel"/>
    <w:tmpl w:val="A95A71D8"/>
    <w:lvl w:ilvl="0" w:tplc="EFCAAE4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714F4"/>
    <w:multiLevelType w:val="hybridMultilevel"/>
    <w:tmpl w:val="9E7C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E0870"/>
    <w:multiLevelType w:val="hybridMultilevel"/>
    <w:tmpl w:val="DE109614"/>
    <w:lvl w:ilvl="0" w:tplc="D41CE9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4"/>
  </w:num>
  <w:num w:numId="5">
    <w:abstractNumId w:val="20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14"/>
  </w:num>
  <w:num w:numId="14">
    <w:abstractNumId w:val="22"/>
  </w:num>
  <w:num w:numId="15">
    <w:abstractNumId w:val="13"/>
  </w:num>
  <w:num w:numId="16">
    <w:abstractNumId w:val="3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17"/>
  </w:num>
  <w:num w:numId="2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5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5" type="connector" idref="#AutoShape 7"/>
        <o:r id="V:Rule6" type="connector" idref="#AutoShape 6"/>
        <o:r id="V:Rule7" type="connector" idref="#AutoShape 4"/>
        <o:r id="V:Rule8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54382"/>
    <w:rsid w:val="00000001"/>
    <w:rsid w:val="000028F8"/>
    <w:rsid w:val="00003024"/>
    <w:rsid w:val="000039B1"/>
    <w:rsid w:val="00004C30"/>
    <w:rsid w:val="0000541E"/>
    <w:rsid w:val="00005938"/>
    <w:rsid w:val="0000697A"/>
    <w:rsid w:val="000103DD"/>
    <w:rsid w:val="00012218"/>
    <w:rsid w:val="0001288D"/>
    <w:rsid w:val="00014DDA"/>
    <w:rsid w:val="0001556F"/>
    <w:rsid w:val="00015A8F"/>
    <w:rsid w:val="000172C4"/>
    <w:rsid w:val="00017835"/>
    <w:rsid w:val="00017949"/>
    <w:rsid w:val="000202B9"/>
    <w:rsid w:val="00021903"/>
    <w:rsid w:val="00024CE0"/>
    <w:rsid w:val="00025B66"/>
    <w:rsid w:val="00026E48"/>
    <w:rsid w:val="00031479"/>
    <w:rsid w:val="00032397"/>
    <w:rsid w:val="0003282B"/>
    <w:rsid w:val="0003391E"/>
    <w:rsid w:val="00033F58"/>
    <w:rsid w:val="00034E52"/>
    <w:rsid w:val="000363EC"/>
    <w:rsid w:val="000366B6"/>
    <w:rsid w:val="00036ECB"/>
    <w:rsid w:val="000379EE"/>
    <w:rsid w:val="00037BAE"/>
    <w:rsid w:val="0004134D"/>
    <w:rsid w:val="000419A3"/>
    <w:rsid w:val="0004457A"/>
    <w:rsid w:val="0004514A"/>
    <w:rsid w:val="00045C0A"/>
    <w:rsid w:val="00046866"/>
    <w:rsid w:val="000468D8"/>
    <w:rsid w:val="00046B27"/>
    <w:rsid w:val="00047E04"/>
    <w:rsid w:val="000504C2"/>
    <w:rsid w:val="00050568"/>
    <w:rsid w:val="00050D6A"/>
    <w:rsid w:val="00052D20"/>
    <w:rsid w:val="00054067"/>
    <w:rsid w:val="000555FF"/>
    <w:rsid w:val="00056C68"/>
    <w:rsid w:val="00060454"/>
    <w:rsid w:val="000611A9"/>
    <w:rsid w:val="00061E41"/>
    <w:rsid w:val="00062DD1"/>
    <w:rsid w:val="0006558B"/>
    <w:rsid w:val="000656E3"/>
    <w:rsid w:val="00066A5E"/>
    <w:rsid w:val="0007062F"/>
    <w:rsid w:val="00070CE7"/>
    <w:rsid w:val="0007166B"/>
    <w:rsid w:val="000731D3"/>
    <w:rsid w:val="000732BA"/>
    <w:rsid w:val="000757C3"/>
    <w:rsid w:val="0007685A"/>
    <w:rsid w:val="00076B6C"/>
    <w:rsid w:val="000777C6"/>
    <w:rsid w:val="0008045F"/>
    <w:rsid w:val="00080F80"/>
    <w:rsid w:val="00085946"/>
    <w:rsid w:val="000863F1"/>
    <w:rsid w:val="00090DB0"/>
    <w:rsid w:val="00091E6A"/>
    <w:rsid w:val="00092319"/>
    <w:rsid w:val="00092DB1"/>
    <w:rsid w:val="0009548D"/>
    <w:rsid w:val="00096F43"/>
    <w:rsid w:val="000A1318"/>
    <w:rsid w:val="000A1682"/>
    <w:rsid w:val="000A289F"/>
    <w:rsid w:val="000A3CB4"/>
    <w:rsid w:val="000A4CB3"/>
    <w:rsid w:val="000A4CB9"/>
    <w:rsid w:val="000A4D6C"/>
    <w:rsid w:val="000A5ED8"/>
    <w:rsid w:val="000A773A"/>
    <w:rsid w:val="000B128E"/>
    <w:rsid w:val="000B2715"/>
    <w:rsid w:val="000B30B2"/>
    <w:rsid w:val="000B38AB"/>
    <w:rsid w:val="000B3C75"/>
    <w:rsid w:val="000B5774"/>
    <w:rsid w:val="000B7329"/>
    <w:rsid w:val="000B7404"/>
    <w:rsid w:val="000C0C1B"/>
    <w:rsid w:val="000C23A4"/>
    <w:rsid w:val="000C4566"/>
    <w:rsid w:val="000C5B64"/>
    <w:rsid w:val="000C7AEE"/>
    <w:rsid w:val="000C7CD5"/>
    <w:rsid w:val="000D0600"/>
    <w:rsid w:val="000D14D0"/>
    <w:rsid w:val="000D3B85"/>
    <w:rsid w:val="000D51F3"/>
    <w:rsid w:val="000D621F"/>
    <w:rsid w:val="000E0232"/>
    <w:rsid w:val="000E075B"/>
    <w:rsid w:val="000E0F83"/>
    <w:rsid w:val="000E26BA"/>
    <w:rsid w:val="000E2719"/>
    <w:rsid w:val="000E2921"/>
    <w:rsid w:val="000E2B0D"/>
    <w:rsid w:val="000E4EBD"/>
    <w:rsid w:val="000E5259"/>
    <w:rsid w:val="000E5FC2"/>
    <w:rsid w:val="000E63A6"/>
    <w:rsid w:val="000F15BB"/>
    <w:rsid w:val="000F3AE8"/>
    <w:rsid w:val="000F3F0D"/>
    <w:rsid w:val="000F4435"/>
    <w:rsid w:val="000F5091"/>
    <w:rsid w:val="000F6FBC"/>
    <w:rsid w:val="000F7FC4"/>
    <w:rsid w:val="00100BCA"/>
    <w:rsid w:val="00100D64"/>
    <w:rsid w:val="0010118C"/>
    <w:rsid w:val="00101352"/>
    <w:rsid w:val="0010288B"/>
    <w:rsid w:val="00103D49"/>
    <w:rsid w:val="00103EF6"/>
    <w:rsid w:val="00103F74"/>
    <w:rsid w:val="001047F8"/>
    <w:rsid w:val="0010581B"/>
    <w:rsid w:val="00106B92"/>
    <w:rsid w:val="00111374"/>
    <w:rsid w:val="0011146A"/>
    <w:rsid w:val="001116D7"/>
    <w:rsid w:val="00112446"/>
    <w:rsid w:val="00112897"/>
    <w:rsid w:val="00113553"/>
    <w:rsid w:val="00115821"/>
    <w:rsid w:val="001158DE"/>
    <w:rsid w:val="00116393"/>
    <w:rsid w:val="00120D13"/>
    <w:rsid w:val="00121487"/>
    <w:rsid w:val="0012227A"/>
    <w:rsid w:val="00122AB9"/>
    <w:rsid w:val="001237AD"/>
    <w:rsid w:val="00123E0D"/>
    <w:rsid w:val="00124855"/>
    <w:rsid w:val="0012509C"/>
    <w:rsid w:val="001260D2"/>
    <w:rsid w:val="00126399"/>
    <w:rsid w:val="001277C9"/>
    <w:rsid w:val="00127FE5"/>
    <w:rsid w:val="00132665"/>
    <w:rsid w:val="00132C63"/>
    <w:rsid w:val="001335C9"/>
    <w:rsid w:val="00133799"/>
    <w:rsid w:val="00134E95"/>
    <w:rsid w:val="00135659"/>
    <w:rsid w:val="0013641C"/>
    <w:rsid w:val="00137CD0"/>
    <w:rsid w:val="00140493"/>
    <w:rsid w:val="00142A5A"/>
    <w:rsid w:val="001441A3"/>
    <w:rsid w:val="001459F0"/>
    <w:rsid w:val="00145AC0"/>
    <w:rsid w:val="00146A0C"/>
    <w:rsid w:val="0014765F"/>
    <w:rsid w:val="0015160B"/>
    <w:rsid w:val="00151663"/>
    <w:rsid w:val="00154341"/>
    <w:rsid w:val="00154382"/>
    <w:rsid w:val="0015460E"/>
    <w:rsid w:val="00154CA9"/>
    <w:rsid w:val="00154D13"/>
    <w:rsid w:val="0015506E"/>
    <w:rsid w:val="0015529F"/>
    <w:rsid w:val="00160806"/>
    <w:rsid w:val="00161FD7"/>
    <w:rsid w:val="00163BE7"/>
    <w:rsid w:val="00163FB8"/>
    <w:rsid w:val="00164C72"/>
    <w:rsid w:val="00164DB4"/>
    <w:rsid w:val="001664AD"/>
    <w:rsid w:val="001666F7"/>
    <w:rsid w:val="001671A5"/>
    <w:rsid w:val="00167979"/>
    <w:rsid w:val="001708A4"/>
    <w:rsid w:val="00170B39"/>
    <w:rsid w:val="00170EA0"/>
    <w:rsid w:val="00170FDF"/>
    <w:rsid w:val="00171264"/>
    <w:rsid w:val="00171DDD"/>
    <w:rsid w:val="00173473"/>
    <w:rsid w:val="0017476F"/>
    <w:rsid w:val="00174EC2"/>
    <w:rsid w:val="00174F62"/>
    <w:rsid w:val="0017540B"/>
    <w:rsid w:val="00177EF5"/>
    <w:rsid w:val="00180891"/>
    <w:rsid w:val="0018157B"/>
    <w:rsid w:val="00181F8B"/>
    <w:rsid w:val="001822B3"/>
    <w:rsid w:val="001840AD"/>
    <w:rsid w:val="00185B04"/>
    <w:rsid w:val="00186E7A"/>
    <w:rsid w:val="00186F86"/>
    <w:rsid w:val="0019022F"/>
    <w:rsid w:val="0019177F"/>
    <w:rsid w:val="00191795"/>
    <w:rsid w:val="00191CF4"/>
    <w:rsid w:val="001920C7"/>
    <w:rsid w:val="00192537"/>
    <w:rsid w:val="00192CFC"/>
    <w:rsid w:val="00192D96"/>
    <w:rsid w:val="001941DD"/>
    <w:rsid w:val="00194BA5"/>
    <w:rsid w:val="001A0A93"/>
    <w:rsid w:val="001A6A6E"/>
    <w:rsid w:val="001B057E"/>
    <w:rsid w:val="001B2A70"/>
    <w:rsid w:val="001B347A"/>
    <w:rsid w:val="001B34FB"/>
    <w:rsid w:val="001B39D7"/>
    <w:rsid w:val="001B5250"/>
    <w:rsid w:val="001B5B38"/>
    <w:rsid w:val="001B6336"/>
    <w:rsid w:val="001B6F16"/>
    <w:rsid w:val="001C0510"/>
    <w:rsid w:val="001C0855"/>
    <w:rsid w:val="001C33F7"/>
    <w:rsid w:val="001C4794"/>
    <w:rsid w:val="001C47CE"/>
    <w:rsid w:val="001C4F4B"/>
    <w:rsid w:val="001C4F63"/>
    <w:rsid w:val="001C61DE"/>
    <w:rsid w:val="001C773F"/>
    <w:rsid w:val="001D0F2C"/>
    <w:rsid w:val="001D4918"/>
    <w:rsid w:val="001D596E"/>
    <w:rsid w:val="001D5EE0"/>
    <w:rsid w:val="001E0764"/>
    <w:rsid w:val="001E267F"/>
    <w:rsid w:val="001E2E5C"/>
    <w:rsid w:val="001E3AA5"/>
    <w:rsid w:val="001E3B54"/>
    <w:rsid w:val="001E41B2"/>
    <w:rsid w:val="001E47F6"/>
    <w:rsid w:val="001E64AB"/>
    <w:rsid w:val="001E7861"/>
    <w:rsid w:val="001E7975"/>
    <w:rsid w:val="001F1679"/>
    <w:rsid w:val="001F2110"/>
    <w:rsid w:val="001F2899"/>
    <w:rsid w:val="001F3E2E"/>
    <w:rsid w:val="001F4182"/>
    <w:rsid w:val="002012C1"/>
    <w:rsid w:val="00201D41"/>
    <w:rsid w:val="00203D65"/>
    <w:rsid w:val="002047C0"/>
    <w:rsid w:val="00205552"/>
    <w:rsid w:val="00205F84"/>
    <w:rsid w:val="002062D3"/>
    <w:rsid w:val="0021103E"/>
    <w:rsid w:val="00213EC9"/>
    <w:rsid w:val="00217387"/>
    <w:rsid w:val="00217D43"/>
    <w:rsid w:val="002209B7"/>
    <w:rsid w:val="00221779"/>
    <w:rsid w:val="00223CE8"/>
    <w:rsid w:val="00223EE6"/>
    <w:rsid w:val="002240AB"/>
    <w:rsid w:val="002266E3"/>
    <w:rsid w:val="00231132"/>
    <w:rsid w:val="00234C59"/>
    <w:rsid w:val="00235E63"/>
    <w:rsid w:val="00236084"/>
    <w:rsid w:val="002360B3"/>
    <w:rsid w:val="00237788"/>
    <w:rsid w:val="00237C02"/>
    <w:rsid w:val="0024023F"/>
    <w:rsid w:val="0024061C"/>
    <w:rsid w:val="00240A40"/>
    <w:rsid w:val="00240ACF"/>
    <w:rsid w:val="00242B68"/>
    <w:rsid w:val="00243065"/>
    <w:rsid w:val="00244107"/>
    <w:rsid w:val="002452FF"/>
    <w:rsid w:val="002456A2"/>
    <w:rsid w:val="0024576B"/>
    <w:rsid w:val="002529D9"/>
    <w:rsid w:val="00253475"/>
    <w:rsid w:val="00253D3B"/>
    <w:rsid w:val="00254425"/>
    <w:rsid w:val="0025621B"/>
    <w:rsid w:val="002568B7"/>
    <w:rsid w:val="00256D80"/>
    <w:rsid w:val="00256FAD"/>
    <w:rsid w:val="00257B1C"/>
    <w:rsid w:val="00257B74"/>
    <w:rsid w:val="002601E3"/>
    <w:rsid w:val="0026120D"/>
    <w:rsid w:val="0026149F"/>
    <w:rsid w:val="00263062"/>
    <w:rsid w:val="002670FF"/>
    <w:rsid w:val="002675FD"/>
    <w:rsid w:val="00267DEF"/>
    <w:rsid w:val="00270EB3"/>
    <w:rsid w:val="0027144C"/>
    <w:rsid w:val="00274AA5"/>
    <w:rsid w:val="002754DD"/>
    <w:rsid w:val="002765AB"/>
    <w:rsid w:val="00277D7C"/>
    <w:rsid w:val="00277FCD"/>
    <w:rsid w:val="002815AF"/>
    <w:rsid w:val="00281701"/>
    <w:rsid w:val="00281A06"/>
    <w:rsid w:val="00284320"/>
    <w:rsid w:val="002844C4"/>
    <w:rsid w:val="002852EF"/>
    <w:rsid w:val="002859FB"/>
    <w:rsid w:val="00285FE5"/>
    <w:rsid w:val="0028703C"/>
    <w:rsid w:val="002871E5"/>
    <w:rsid w:val="00287862"/>
    <w:rsid w:val="00287D3C"/>
    <w:rsid w:val="0029074E"/>
    <w:rsid w:val="00293703"/>
    <w:rsid w:val="00294EA9"/>
    <w:rsid w:val="00294F8B"/>
    <w:rsid w:val="0029575D"/>
    <w:rsid w:val="002A056A"/>
    <w:rsid w:val="002A19E3"/>
    <w:rsid w:val="002A4617"/>
    <w:rsid w:val="002A4865"/>
    <w:rsid w:val="002A67B5"/>
    <w:rsid w:val="002B0385"/>
    <w:rsid w:val="002B0A12"/>
    <w:rsid w:val="002B1406"/>
    <w:rsid w:val="002B273E"/>
    <w:rsid w:val="002B2FD6"/>
    <w:rsid w:val="002B3D97"/>
    <w:rsid w:val="002B52E7"/>
    <w:rsid w:val="002B53A2"/>
    <w:rsid w:val="002B658F"/>
    <w:rsid w:val="002C03E8"/>
    <w:rsid w:val="002C45D4"/>
    <w:rsid w:val="002C49CB"/>
    <w:rsid w:val="002C5197"/>
    <w:rsid w:val="002C7B64"/>
    <w:rsid w:val="002D136B"/>
    <w:rsid w:val="002D1B72"/>
    <w:rsid w:val="002D3173"/>
    <w:rsid w:val="002D35CB"/>
    <w:rsid w:val="002D459A"/>
    <w:rsid w:val="002D6E83"/>
    <w:rsid w:val="002D792A"/>
    <w:rsid w:val="002E02A0"/>
    <w:rsid w:val="002E0796"/>
    <w:rsid w:val="002E13EA"/>
    <w:rsid w:val="002E3579"/>
    <w:rsid w:val="002E3C10"/>
    <w:rsid w:val="002E4906"/>
    <w:rsid w:val="002E5474"/>
    <w:rsid w:val="002E680A"/>
    <w:rsid w:val="002E747C"/>
    <w:rsid w:val="002E7D9E"/>
    <w:rsid w:val="002F00B4"/>
    <w:rsid w:val="002F097E"/>
    <w:rsid w:val="002F27BA"/>
    <w:rsid w:val="002F2BD0"/>
    <w:rsid w:val="002F420C"/>
    <w:rsid w:val="00300855"/>
    <w:rsid w:val="00300977"/>
    <w:rsid w:val="00300C2B"/>
    <w:rsid w:val="003030F5"/>
    <w:rsid w:val="00305880"/>
    <w:rsid w:val="003058B2"/>
    <w:rsid w:val="003061C8"/>
    <w:rsid w:val="003072C8"/>
    <w:rsid w:val="003117BF"/>
    <w:rsid w:val="00311803"/>
    <w:rsid w:val="003143F7"/>
    <w:rsid w:val="003158C2"/>
    <w:rsid w:val="00321D6F"/>
    <w:rsid w:val="00322520"/>
    <w:rsid w:val="00323009"/>
    <w:rsid w:val="00324D82"/>
    <w:rsid w:val="003251B9"/>
    <w:rsid w:val="00326D2A"/>
    <w:rsid w:val="003270D8"/>
    <w:rsid w:val="0032713A"/>
    <w:rsid w:val="0032737D"/>
    <w:rsid w:val="00331D8E"/>
    <w:rsid w:val="0033222B"/>
    <w:rsid w:val="00334CFE"/>
    <w:rsid w:val="00336F2A"/>
    <w:rsid w:val="00340772"/>
    <w:rsid w:val="00340C7E"/>
    <w:rsid w:val="00341588"/>
    <w:rsid w:val="003423C2"/>
    <w:rsid w:val="003423DC"/>
    <w:rsid w:val="00343150"/>
    <w:rsid w:val="003447C1"/>
    <w:rsid w:val="00346680"/>
    <w:rsid w:val="00351161"/>
    <w:rsid w:val="00351E2C"/>
    <w:rsid w:val="003525D6"/>
    <w:rsid w:val="003531CC"/>
    <w:rsid w:val="003541C8"/>
    <w:rsid w:val="003557B7"/>
    <w:rsid w:val="00355BDF"/>
    <w:rsid w:val="00357469"/>
    <w:rsid w:val="00357CDE"/>
    <w:rsid w:val="00361C2D"/>
    <w:rsid w:val="00366F14"/>
    <w:rsid w:val="00366F5D"/>
    <w:rsid w:val="00374097"/>
    <w:rsid w:val="0037468B"/>
    <w:rsid w:val="00374C2A"/>
    <w:rsid w:val="0037777D"/>
    <w:rsid w:val="00380A11"/>
    <w:rsid w:val="00381B68"/>
    <w:rsid w:val="00382DA3"/>
    <w:rsid w:val="00383206"/>
    <w:rsid w:val="00383303"/>
    <w:rsid w:val="0038375B"/>
    <w:rsid w:val="003839A8"/>
    <w:rsid w:val="00385239"/>
    <w:rsid w:val="003862E0"/>
    <w:rsid w:val="0038713A"/>
    <w:rsid w:val="003925E9"/>
    <w:rsid w:val="00393704"/>
    <w:rsid w:val="00393FC0"/>
    <w:rsid w:val="00394E86"/>
    <w:rsid w:val="00395185"/>
    <w:rsid w:val="00395ADA"/>
    <w:rsid w:val="00395E27"/>
    <w:rsid w:val="0039655F"/>
    <w:rsid w:val="00396B8C"/>
    <w:rsid w:val="00396F7F"/>
    <w:rsid w:val="003975B3"/>
    <w:rsid w:val="003A1B48"/>
    <w:rsid w:val="003A2E2A"/>
    <w:rsid w:val="003A34EF"/>
    <w:rsid w:val="003A3A71"/>
    <w:rsid w:val="003A6D90"/>
    <w:rsid w:val="003A7010"/>
    <w:rsid w:val="003B0B9B"/>
    <w:rsid w:val="003B0F79"/>
    <w:rsid w:val="003B20B4"/>
    <w:rsid w:val="003B37C8"/>
    <w:rsid w:val="003B5298"/>
    <w:rsid w:val="003B5337"/>
    <w:rsid w:val="003B56D4"/>
    <w:rsid w:val="003B6AA8"/>
    <w:rsid w:val="003B6DC0"/>
    <w:rsid w:val="003B7817"/>
    <w:rsid w:val="003C1262"/>
    <w:rsid w:val="003C136D"/>
    <w:rsid w:val="003C2316"/>
    <w:rsid w:val="003C28EA"/>
    <w:rsid w:val="003C2BE2"/>
    <w:rsid w:val="003C4A5F"/>
    <w:rsid w:val="003C600C"/>
    <w:rsid w:val="003C6DDA"/>
    <w:rsid w:val="003C704A"/>
    <w:rsid w:val="003D161A"/>
    <w:rsid w:val="003D4421"/>
    <w:rsid w:val="003D6229"/>
    <w:rsid w:val="003E318A"/>
    <w:rsid w:val="003E5832"/>
    <w:rsid w:val="003E5E78"/>
    <w:rsid w:val="003E69BF"/>
    <w:rsid w:val="003E73AC"/>
    <w:rsid w:val="003E7627"/>
    <w:rsid w:val="003E7F61"/>
    <w:rsid w:val="003F0133"/>
    <w:rsid w:val="003F32F8"/>
    <w:rsid w:val="003F47BA"/>
    <w:rsid w:val="003F53E0"/>
    <w:rsid w:val="00401168"/>
    <w:rsid w:val="004020AA"/>
    <w:rsid w:val="00403FD9"/>
    <w:rsid w:val="0040484B"/>
    <w:rsid w:val="00404EFA"/>
    <w:rsid w:val="00405542"/>
    <w:rsid w:val="00405B2F"/>
    <w:rsid w:val="00405C02"/>
    <w:rsid w:val="00406EF7"/>
    <w:rsid w:val="0040704C"/>
    <w:rsid w:val="00410D93"/>
    <w:rsid w:val="00411280"/>
    <w:rsid w:val="0041282E"/>
    <w:rsid w:val="004128DC"/>
    <w:rsid w:val="00412DA4"/>
    <w:rsid w:val="00414B2A"/>
    <w:rsid w:val="00414D55"/>
    <w:rsid w:val="00415F3C"/>
    <w:rsid w:val="00417795"/>
    <w:rsid w:val="0042181B"/>
    <w:rsid w:val="00421DD2"/>
    <w:rsid w:val="00422D88"/>
    <w:rsid w:val="0042419B"/>
    <w:rsid w:val="00424846"/>
    <w:rsid w:val="00424F75"/>
    <w:rsid w:val="00425326"/>
    <w:rsid w:val="004254DC"/>
    <w:rsid w:val="0042578A"/>
    <w:rsid w:val="00425C0B"/>
    <w:rsid w:val="00426251"/>
    <w:rsid w:val="00427774"/>
    <w:rsid w:val="0043167F"/>
    <w:rsid w:val="004347F4"/>
    <w:rsid w:val="004358C3"/>
    <w:rsid w:val="00436C7D"/>
    <w:rsid w:val="004400CE"/>
    <w:rsid w:val="00441299"/>
    <w:rsid w:val="00442078"/>
    <w:rsid w:val="00443477"/>
    <w:rsid w:val="00443602"/>
    <w:rsid w:val="00443AD6"/>
    <w:rsid w:val="004440A2"/>
    <w:rsid w:val="0044469C"/>
    <w:rsid w:val="00447212"/>
    <w:rsid w:val="00450AEE"/>
    <w:rsid w:val="00454255"/>
    <w:rsid w:val="00454E57"/>
    <w:rsid w:val="00455AFE"/>
    <w:rsid w:val="00456413"/>
    <w:rsid w:val="004578ED"/>
    <w:rsid w:val="00464810"/>
    <w:rsid w:val="00464EA7"/>
    <w:rsid w:val="004651D8"/>
    <w:rsid w:val="004668C0"/>
    <w:rsid w:val="00467781"/>
    <w:rsid w:val="00470713"/>
    <w:rsid w:val="0047098F"/>
    <w:rsid w:val="00470B66"/>
    <w:rsid w:val="00470D50"/>
    <w:rsid w:val="00470F21"/>
    <w:rsid w:val="00471266"/>
    <w:rsid w:val="004755D7"/>
    <w:rsid w:val="00481EAC"/>
    <w:rsid w:val="0048261A"/>
    <w:rsid w:val="0048395F"/>
    <w:rsid w:val="00484CF5"/>
    <w:rsid w:val="004868FA"/>
    <w:rsid w:val="004871AC"/>
    <w:rsid w:val="004873FC"/>
    <w:rsid w:val="00490467"/>
    <w:rsid w:val="00490A31"/>
    <w:rsid w:val="00491BB3"/>
    <w:rsid w:val="00491FFD"/>
    <w:rsid w:val="00492A13"/>
    <w:rsid w:val="004A1280"/>
    <w:rsid w:val="004A1D32"/>
    <w:rsid w:val="004A3060"/>
    <w:rsid w:val="004A3CA1"/>
    <w:rsid w:val="004A3DAD"/>
    <w:rsid w:val="004A4115"/>
    <w:rsid w:val="004A4E3A"/>
    <w:rsid w:val="004A643F"/>
    <w:rsid w:val="004B0549"/>
    <w:rsid w:val="004B76C5"/>
    <w:rsid w:val="004B7CC7"/>
    <w:rsid w:val="004C0AB1"/>
    <w:rsid w:val="004C39D1"/>
    <w:rsid w:val="004C4EFF"/>
    <w:rsid w:val="004C7A71"/>
    <w:rsid w:val="004D280A"/>
    <w:rsid w:val="004D3526"/>
    <w:rsid w:val="004D371B"/>
    <w:rsid w:val="004D4674"/>
    <w:rsid w:val="004E0054"/>
    <w:rsid w:val="004E2BDA"/>
    <w:rsid w:val="004E3DC7"/>
    <w:rsid w:val="004E42D3"/>
    <w:rsid w:val="004E599A"/>
    <w:rsid w:val="004E64D4"/>
    <w:rsid w:val="004E65F1"/>
    <w:rsid w:val="004F0786"/>
    <w:rsid w:val="004F110C"/>
    <w:rsid w:val="004F14BE"/>
    <w:rsid w:val="004F1E1C"/>
    <w:rsid w:val="004F4D9D"/>
    <w:rsid w:val="004F5F4E"/>
    <w:rsid w:val="004F5F66"/>
    <w:rsid w:val="004F6D0B"/>
    <w:rsid w:val="004F6E56"/>
    <w:rsid w:val="004F7A7D"/>
    <w:rsid w:val="005028B6"/>
    <w:rsid w:val="00503F10"/>
    <w:rsid w:val="005042C5"/>
    <w:rsid w:val="005104E2"/>
    <w:rsid w:val="0051191D"/>
    <w:rsid w:val="005119DE"/>
    <w:rsid w:val="005122DE"/>
    <w:rsid w:val="00512614"/>
    <w:rsid w:val="00512E1C"/>
    <w:rsid w:val="00514D26"/>
    <w:rsid w:val="00515409"/>
    <w:rsid w:val="005159B6"/>
    <w:rsid w:val="005222E5"/>
    <w:rsid w:val="00525650"/>
    <w:rsid w:val="005265A0"/>
    <w:rsid w:val="00526BB7"/>
    <w:rsid w:val="00526E7B"/>
    <w:rsid w:val="00530CE1"/>
    <w:rsid w:val="00530D2D"/>
    <w:rsid w:val="00532066"/>
    <w:rsid w:val="005343FC"/>
    <w:rsid w:val="005358FA"/>
    <w:rsid w:val="00535EC6"/>
    <w:rsid w:val="005363F3"/>
    <w:rsid w:val="0053721D"/>
    <w:rsid w:val="0053764C"/>
    <w:rsid w:val="00537F89"/>
    <w:rsid w:val="005414FB"/>
    <w:rsid w:val="00541AE3"/>
    <w:rsid w:val="00541D99"/>
    <w:rsid w:val="00541E39"/>
    <w:rsid w:val="00542AF8"/>
    <w:rsid w:val="005432E8"/>
    <w:rsid w:val="0054351A"/>
    <w:rsid w:val="00543721"/>
    <w:rsid w:val="0054398C"/>
    <w:rsid w:val="00546729"/>
    <w:rsid w:val="005469D5"/>
    <w:rsid w:val="0054721C"/>
    <w:rsid w:val="005515C0"/>
    <w:rsid w:val="00552811"/>
    <w:rsid w:val="00555254"/>
    <w:rsid w:val="005561C6"/>
    <w:rsid w:val="00556310"/>
    <w:rsid w:val="00556F13"/>
    <w:rsid w:val="0056275A"/>
    <w:rsid w:val="0056659B"/>
    <w:rsid w:val="00570525"/>
    <w:rsid w:val="00571118"/>
    <w:rsid w:val="00571544"/>
    <w:rsid w:val="00571A82"/>
    <w:rsid w:val="00571EF9"/>
    <w:rsid w:val="00572D49"/>
    <w:rsid w:val="00573E72"/>
    <w:rsid w:val="00575AC8"/>
    <w:rsid w:val="0057639C"/>
    <w:rsid w:val="00580875"/>
    <w:rsid w:val="0058195F"/>
    <w:rsid w:val="005821D9"/>
    <w:rsid w:val="00582F4F"/>
    <w:rsid w:val="00582FCC"/>
    <w:rsid w:val="00583972"/>
    <w:rsid w:val="00584247"/>
    <w:rsid w:val="00585BDA"/>
    <w:rsid w:val="00586107"/>
    <w:rsid w:val="005865ED"/>
    <w:rsid w:val="00592721"/>
    <w:rsid w:val="00593874"/>
    <w:rsid w:val="00593AD1"/>
    <w:rsid w:val="00594F2F"/>
    <w:rsid w:val="00595C73"/>
    <w:rsid w:val="00596988"/>
    <w:rsid w:val="00596E2D"/>
    <w:rsid w:val="005971CC"/>
    <w:rsid w:val="00597C50"/>
    <w:rsid w:val="005A17C3"/>
    <w:rsid w:val="005A1AD1"/>
    <w:rsid w:val="005A22AA"/>
    <w:rsid w:val="005A22FF"/>
    <w:rsid w:val="005A28A7"/>
    <w:rsid w:val="005A3E92"/>
    <w:rsid w:val="005A41B9"/>
    <w:rsid w:val="005A5D22"/>
    <w:rsid w:val="005A745E"/>
    <w:rsid w:val="005B088A"/>
    <w:rsid w:val="005B16A1"/>
    <w:rsid w:val="005B1ED4"/>
    <w:rsid w:val="005B369E"/>
    <w:rsid w:val="005B4FC4"/>
    <w:rsid w:val="005C51BF"/>
    <w:rsid w:val="005C5D89"/>
    <w:rsid w:val="005C7978"/>
    <w:rsid w:val="005D04B8"/>
    <w:rsid w:val="005D2AFD"/>
    <w:rsid w:val="005D4092"/>
    <w:rsid w:val="005D442D"/>
    <w:rsid w:val="005D47AC"/>
    <w:rsid w:val="005D7B74"/>
    <w:rsid w:val="005E041A"/>
    <w:rsid w:val="005E1B8C"/>
    <w:rsid w:val="005E219A"/>
    <w:rsid w:val="005E265E"/>
    <w:rsid w:val="005E2EBB"/>
    <w:rsid w:val="005E381F"/>
    <w:rsid w:val="005E5ACB"/>
    <w:rsid w:val="005E6B71"/>
    <w:rsid w:val="005E7277"/>
    <w:rsid w:val="005F0F47"/>
    <w:rsid w:val="005F186F"/>
    <w:rsid w:val="005F19EC"/>
    <w:rsid w:val="005F204F"/>
    <w:rsid w:val="005F2A52"/>
    <w:rsid w:val="005F336E"/>
    <w:rsid w:val="005F6163"/>
    <w:rsid w:val="005F670B"/>
    <w:rsid w:val="005F69A3"/>
    <w:rsid w:val="005F6B40"/>
    <w:rsid w:val="005F7B96"/>
    <w:rsid w:val="005F7DF2"/>
    <w:rsid w:val="006010E1"/>
    <w:rsid w:val="00603586"/>
    <w:rsid w:val="006042DB"/>
    <w:rsid w:val="00604A50"/>
    <w:rsid w:val="00605341"/>
    <w:rsid w:val="00605522"/>
    <w:rsid w:val="00606223"/>
    <w:rsid w:val="00606796"/>
    <w:rsid w:val="0060691C"/>
    <w:rsid w:val="006113DD"/>
    <w:rsid w:val="0061144D"/>
    <w:rsid w:val="00611CE6"/>
    <w:rsid w:val="00612A86"/>
    <w:rsid w:val="00612A9E"/>
    <w:rsid w:val="006162F4"/>
    <w:rsid w:val="00617058"/>
    <w:rsid w:val="006177D7"/>
    <w:rsid w:val="00617C5F"/>
    <w:rsid w:val="00620C8A"/>
    <w:rsid w:val="006236BF"/>
    <w:rsid w:val="0062401C"/>
    <w:rsid w:val="0062430B"/>
    <w:rsid w:val="00624449"/>
    <w:rsid w:val="00624540"/>
    <w:rsid w:val="006248A0"/>
    <w:rsid w:val="00626856"/>
    <w:rsid w:val="00626AA5"/>
    <w:rsid w:val="00626E65"/>
    <w:rsid w:val="006272A3"/>
    <w:rsid w:val="00627E78"/>
    <w:rsid w:val="00633309"/>
    <w:rsid w:val="0063350E"/>
    <w:rsid w:val="0063531F"/>
    <w:rsid w:val="00642010"/>
    <w:rsid w:val="00642069"/>
    <w:rsid w:val="00643A77"/>
    <w:rsid w:val="00644B71"/>
    <w:rsid w:val="00644D8C"/>
    <w:rsid w:val="006452EE"/>
    <w:rsid w:val="00650674"/>
    <w:rsid w:val="00650F73"/>
    <w:rsid w:val="00652B82"/>
    <w:rsid w:val="00653075"/>
    <w:rsid w:val="00655480"/>
    <w:rsid w:val="006564DC"/>
    <w:rsid w:val="00661C74"/>
    <w:rsid w:val="00663290"/>
    <w:rsid w:val="006648A3"/>
    <w:rsid w:val="0066576E"/>
    <w:rsid w:val="006676EE"/>
    <w:rsid w:val="00667F16"/>
    <w:rsid w:val="00670438"/>
    <w:rsid w:val="0067067D"/>
    <w:rsid w:val="00672B87"/>
    <w:rsid w:val="00672CD3"/>
    <w:rsid w:val="00672FD4"/>
    <w:rsid w:val="006730A9"/>
    <w:rsid w:val="00674472"/>
    <w:rsid w:val="006751C6"/>
    <w:rsid w:val="0067576C"/>
    <w:rsid w:val="00675A05"/>
    <w:rsid w:val="00681231"/>
    <w:rsid w:val="00682626"/>
    <w:rsid w:val="0068289C"/>
    <w:rsid w:val="006835E7"/>
    <w:rsid w:val="006837CF"/>
    <w:rsid w:val="00684426"/>
    <w:rsid w:val="00684579"/>
    <w:rsid w:val="0069059A"/>
    <w:rsid w:val="00692F6F"/>
    <w:rsid w:val="006931B0"/>
    <w:rsid w:val="006936B0"/>
    <w:rsid w:val="00694177"/>
    <w:rsid w:val="006942D9"/>
    <w:rsid w:val="0069494F"/>
    <w:rsid w:val="006A0A8C"/>
    <w:rsid w:val="006A0BCC"/>
    <w:rsid w:val="006A1299"/>
    <w:rsid w:val="006A2DB0"/>
    <w:rsid w:val="006A3E0C"/>
    <w:rsid w:val="006A41A3"/>
    <w:rsid w:val="006A51EF"/>
    <w:rsid w:val="006A73AB"/>
    <w:rsid w:val="006B0300"/>
    <w:rsid w:val="006B3B73"/>
    <w:rsid w:val="006B3BE3"/>
    <w:rsid w:val="006B3F29"/>
    <w:rsid w:val="006B4155"/>
    <w:rsid w:val="006B480A"/>
    <w:rsid w:val="006B4880"/>
    <w:rsid w:val="006B48F3"/>
    <w:rsid w:val="006B50E2"/>
    <w:rsid w:val="006B5896"/>
    <w:rsid w:val="006B58AE"/>
    <w:rsid w:val="006B5D77"/>
    <w:rsid w:val="006B7957"/>
    <w:rsid w:val="006C126B"/>
    <w:rsid w:val="006C1EA5"/>
    <w:rsid w:val="006C3A34"/>
    <w:rsid w:val="006C595B"/>
    <w:rsid w:val="006C63DD"/>
    <w:rsid w:val="006D140E"/>
    <w:rsid w:val="006D4E2C"/>
    <w:rsid w:val="006D7417"/>
    <w:rsid w:val="006D7594"/>
    <w:rsid w:val="006E0B42"/>
    <w:rsid w:val="006E3412"/>
    <w:rsid w:val="006E7330"/>
    <w:rsid w:val="006F0151"/>
    <w:rsid w:val="006F0924"/>
    <w:rsid w:val="006F0F48"/>
    <w:rsid w:val="006F1C46"/>
    <w:rsid w:val="006F3381"/>
    <w:rsid w:val="006F49A9"/>
    <w:rsid w:val="006F51C7"/>
    <w:rsid w:val="006F5655"/>
    <w:rsid w:val="006F5BDE"/>
    <w:rsid w:val="006F62CA"/>
    <w:rsid w:val="006F71E3"/>
    <w:rsid w:val="006F74BC"/>
    <w:rsid w:val="007016A8"/>
    <w:rsid w:val="0070420C"/>
    <w:rsid w:val="0070422E"/>
    <w:rsid w:val="007051E8"/>
    <w:rsid w:val="00705CE3"/>
    <w:rsid w:val="00706774"/>
    <w:rsid w:val="00707425"/>
    <w:rsid w:val="00707E7E"/>
    <w:rsid w:val="00711370"/>
    <w:rsid w:val="00711887"/>
    <w:rsid w:val="00712108"/>
    <w:rsid w:val="0071344F"/>
    <w:rsid w:val="00713ACD"/>
    <w:rsid w:val="00713C8A"/>
    <w:rsid w:val="00714910"/>
    <w:rsid w:val="0071498C"/>
    <w:rsid w:val="00715293"/>
    <w:rsid w:val="0071566D"/>
    <w:rsid w:val="00715882"/>
    <w:rsid w:val="0071659C"/>
    <w:rsid w:val="00717632"/>
    <w:rsid w:val="00721106"/>
    <w:rsid w:val="0072134C"/>
    <w:rsid w:val="00721A6A"/>
    <w:rsid w:val="0072214E"/>
    <w:rsid w:val="00724EA1"/>
    <w:rsid w:val="007259A0"/>
    <w:rsid w:val="00725E80"/>
    <w:rsid w:val="007266CD"/>
    <w:rsid w:val="007273EE"/>
    <w:rsid w:val="007275D3"/>
    <w:rsid w:val="007277E5"/>
    <w:rsid w:val="007349B6"/>
    <w:rsid w:val="00735410"/>
    <w:rsid w:val="00735632"/>
    <w:rsid w:val="00735C29"/>
    <w:rsid w:val="00736D1D"/>
    <w:rsid w:val="0073755F"/>
    <w:rsid w:val="00737828"/>
    <w:rsid w:val="007417CB"/>
    <w:rsid w:val="00742334"/>
    <w:rsid w:val="00742FCF"/>
    <w:rsid w:val="00744015"/>
    <w:rsid w:val="0074484F"/>
    <w:rsid w:val="00744FB8"/>
    <w:rsid w:val="00745A75"/>
    <w:rsid w:val="00745A9C"/>
    <w:rsid w:val="00745D23"/>
    <w:rsid w:val="007477E3"/>
    <w:rsid w:val="0075258C"/>
    <w:rsid w:val="00753D5B"/>
    <w:rsid w:val="00754693"/>
    <w:rsid w:val="0075509D"/>
    <w:rsid w:val="00756BA1"/>
    <w:rsid w:val="007611F1"/>
    <w:rsid w:val="00763B6B"/>
    <w:rsid w:val="0076495D"/>
    <w:rsid w:val="00764D8D"/>
    <w:rsid w:val="0076550D"/>
    <w:rsid w:val="00765A60"/>
    <w:rsid w:val="00766BD1"/>
    <w:rsid w:val="007671D1"/>
    <w:rsid w:val="00772567"/>
    <w:rsid w:val="00772F52"/>
    <w:rsid w:val="0077410C"/>
    <w:rsid w:val="00775014"/>
    <w:rsid w:val="00775CD1"/>
    <w:rsid w:val="007775B4"/>
    <w:rsid w:val="00777E6B"/>
    <w:rsid w:val="007806D7"/>
    <w:rsid w:val="0078186F"/>
    <w:rsid w:val="00782512"/>
    <w:rsid w:val="007830EE"/>
    <w:rsid w:val="00783F03"/>
    <w:rsid w:val="007849F0"/>
    <w:rsid w:val="00784E2F"/>
    <w:rsid w:val="00785403"/>
    <w:rsid w:val="007864FB"/>
    <w:rsid w:val="00787D18"/>
    <w:rsid w:val="00790CAF"/>
    <w:rsid w:val="007917E2"/>
    <w:rsid w:val="00792E08"/>
    <w:rsid w:val="00794DDD"/>
    <w:rsid w:val="00796294"/>
    <w:rsid w:val="00797A7C"/>
    <w:rsid w:val="007A1CB4"/>
    <w:rsid w:val="007A2AB5"/>
    <w:rsid w:val="007A548F"/>
    <w:rsid w:val="007A5A12"/>
    <w:rsid w:val="007B13D3"/>
    <w:rsid w:val="007B19C6"/>
    <w:rsid w:val="007B2538"/>
    <w:rsid w:val="007B38C0"/>
    <w:rsid w:val="007B3C2D"/>
    <w:rsid w:val="007B4448"/>
    <w:rsid w:val="007B5728"/>
    <w:rsid w:val="007B5B44"/>
    <w:rsid w:val="007B674C"/>
    <w:rsid w:val="007B68FF"/>
    <w:rsid w:val="007B6B70"/>
    <w:rsid w:val="007B7023"/>
    <w:rsid w:val="007C072F"/>
    <w:rsid w:val="007C17C6"/>
    <w:rsid w:val="007C2C98"/>
    <w:rsid w:val="007C2D1F"/>
    <w:rsid w:val="007C54BC"/>
    <w:rsid w:val="007D0B31"/>
    <w:rsid w:val="007D2F11"/>
    <w:rsid w:val="007D4BFA"/>
    <w:rsid w:val="007D4D67"/>
    <w:rsid w:val="007D6018"/>
    <w:rsid w:val="007D645C"/>
    <w:rsid w:val="007E23F5"/>
    <w:rsid w:val="007E2908"/>
    <w:rsid w:val="007E49DF"/>
    <w:rsid w:val="007E4D26"/>
    <w:rsid w:val="007E6338"/>
    <w:rsid w:val="007E63DD"/>
    <w:rsid w:val="007E7202"/>
    <w:rsid w:val="007F0EE6"/>
    <w:rsid w:val="007F1BFB"/>
    <w:rsid w:val="007F1D5A"/>
    <w:rsid w:val="007F267B"/>
    <w:rsid w:val="007F3B15"/>
    <w:rsid w:val="007F42EB"/>
    <w:rsid w:val="007F66B0"/>
    <w:rsid w:val="007F7E85"/>
    <w:rsid w:val="00800D89"/>
    <w:rsid w:val="008017B5"/>
    <w:rsid w:val="0080399E"/>
    <w:rsid w:val="00803E54"/>
    <w:rsid w:val="00803F0E"/>
    <w:rsid w:val="00806A54"/>
    <w:rsid w:val="008071E3"/>
    <w:rsid w:val="00810207"/>
    <w:rsid w:val="0081034E"/>
    <w:rsid w:val="00810694"/>
    <w:rsid w:val="00810DF9"/>
    <w:rsid w:val="00813D55"/>
    <w:rsid w:val="008147F7"/>
    <w:rsid w:val="008154ED"/>
    <w:rsid w:val="00816859"/>
    <w:rsid w:val="00816C24"/>
    <w:rsid w:val="008170C6"/>
    <w:rsid w:val="00820141"/>
    <w:rsid w:val="008204FC"/>
    <w:rsid w:val="00821B32"/>
    <w:rsid w:val="008259FE"/>
    <w:rsid w:val="00825B7A"/>
    <w:rsid w:val="00826B77"/>
    <w:rsid w:val="00827BBE"/>
    <w:rsid w:val="00827CB8"/>
    <w:rsid w:val="00827FBF"/>
    <w:rsid w:val="00832D77"/>
    <w:rsid w:val="008331A0"/>
    <w:rsid w:val="0083372B"/>
    <w:rsid w:val="00833E63"/>
    <w:rsid w:val="00834958"/>
    <w:rsid w:val="00834993"/>
    <w:rsid w:val="00834E94"/>
    <w:rsid w:val="00837E7B"/>
    <w:rsid w:val="00840A6A"/>
    <w:rsid w:val="008429CA"/>
    <w:rsid w:val="00843708"/>
    <w:rsid w:val="008454F4"/>
    <w:rsid w:val="00847948"/>
    <w:rsid w:val="00847DEA"/>
    <w:rsid w:val="00851D74"/>
    <w:rsid w:val="00852A1C"/>
    <w:rsid w:val="008531D2"/>
    <w:rsid w:val="0085393B"/>
    <w:rsid w:val="00853C61"/>
    <w:rsid w:val="00853E3E"/>
    <w:rsid w:val="00855564"/>
    <w:rsid w:val="00855959"/>
    <w:rsid w:val="00855FEB"/>
    <w:rsid w:val="008569BC"/>
    <w:rsid w:val="00856B7D"/>
    <w:rsid w:val="00856F32"/>
    <w:rsid w:val="008609DD"/>
    <w:rsid w:val="00860EA0"/>
    <w:rsid w:val="00862095"/>
    <w:rsid w:val="00863599"/>
    <w:rsid w:val="0086378E"/>
    <w:rsid w:val="00864942"/>
    <w:rsid w:val="00864B8C"/>
    <w:rsid w:val="00867CD5"/>
    <w:rsid w:val="00870A0E"/>
    <w:rsid w:val="008713DF"/>
    <w:rsid w:val="00873562"/>
    <w:rsid w:val="008738E5"/>
    <w:rsid w:val="00873B30"/>
    <w:rsid w:val="008755D2"/>
    <w:rsid w:val="00875BA8"/>
    <w:rsid w:val="00875FCC"/>
    <w:rsid w:val="008801FE"/>
    <w:rsid w:val="0088171D"/>
    <w:rsid w:val="00881959"/>
    <w:rsid w:val="0088234F"/>
    <w:rsid w:val="0088265A"/>
    <w:rsid w:val="00882A37"/>
    <w:rsid w:val="00882DE6"/>
    <w:rsid w:val="00884748"/>
    <w:rsid w:val="00884FA0"/>
    <w:rsid w:val="00886D44"/>
    <w:rsid w:val="00887CCE"/>
    <w:rsid w:val="00890E3E"/>
    <w:rsid w:val="0089131B"/>
    <w:rsid w:val="0089211D"/>
    <w:rsid w:val="00892424"/>
    <w:rsid w:val="00894A0E"/>
    <w:rsid w:val="00894E6A"/>
    <w:rsid w:val="00895033"/>
    <w:rsid w:val="00895564"/>
    <w:rsid w:val="008A1452"/>
    <w:rsid w:val="008A20C8"/>
    <w:rsid w:val="008A22AF"/>
    <w:rsid w:val="008A23DD"/>
    <w:rsid w:val="008A2AB9"/>
    <w:rsid w:val="008A2B03"/>
    <w:rsid w:val="008A33CD"/>
    <w:rsid w:val="008A3A82"/>
    <w:rsid w:val="008A5ECE"/>
    <w:rsid w:val="008A68E9"/>
    <w:rsid w:val="008A7603"/>
    <w:rsid w:val="008A7B48"/>
    <w:rsid w:val="008A7BF4"/>
    <w:rsid w:val="008B0DC9"/>
    <w:rsid w:val="008B0E0A"/>
    <w:rsid w:val="008B0FF9"/>
    <w:rsid w:val="008B1B46"/>
    <w:rsid w:val="008B37E2"/>
    <w:rsid w:val="008B3ADA"/>
    <w:rsid w:val="008B3C4E"/>
    <w:rsid w:val="008B4748"/>
    <w:rsid w:val="008B5108"/>
    <w:rsid w:val="008B5ED7"/>
    <w:rsid w:val="008B6AFA"/>
    <w:rsid w:val="008C0530"/>
    <w:rsid w:val="008C065C"/>
    <w:rsid w:val="008C08D4"/>
    <w:rsid w:val="008C2CB7"/>
    <w:rsid w:val="008C3676"/>
    <w:rsid w:val="008C418D"/>
    <w:rsid w:val="008C4A33"/>
    <w:rsid w:val="008C5059"/>
    <w:rsid w:val="008C5F11"/>
    <w:rsid w:val="008C69B2"/>
    <w:rsid w:val="008C70E8"/>
    <w:rsid w:val="008C7D86"/>
    <w:rsid w:val="008C7DBA"/>
    <w:rsid w:val="008D0845"/>
    <w:rsid w:val="008D191F"/>
    <w:rsid w:val="008D351C"/>
    <w:rsid w:val="008E0C4C"/>
    <w:rsid w:val="008E13F1"/>
    <w:rsid w:val="008E268E"/>
    <w:rsid w:val="008E3275"/>
    <w:rsid w:val="008E3F8C"/>
    <w:rsid w:val="008E4FC8"/>
    <w:rsid w:val="008F025A"/>
    <w:rsid w:val="008F22AD"/>
    <w:rsid w:val="008F48B8"/>
    <w:rsid w:val="008F4EF4"/>
    <w:rsid w:val="008F5F8C"/>
    <w:rsid w:val="008F7E1C"/>
    <w:rsid w:val="008F7EA4"/>
    <w:rsid w:val="00900986"/>
    <w:rsid w:val="00901350"/>
    <w:rsid w:val="00901F14"/>
    <w:rsid w:val="009028F3"/>
    <w:rsid w:val="009035F9"/>
    <w:rsid w:val="00903D3C"/>
    <w:rsid w:val="0090613D"/>
    <w:rsid w:val="009100E6"/>
    <w:rsid w:val="00911A77"/>
    <w:rsid w:val="00912170"/>
    <w:rsid w:val="00912E1D"/>
    <w:rsid w:val="00914028"/>
    <w:rsid w:val="009142BE"/>
    <w:rsid w:val="00914403"/>
    <w:rsid w:val="00914BC8"/>
    <w:rsid w:val="00915E3D"/>
    <w:rsid w:val="0091656F"/>
    <w:rsid w:val="009176C4"/>
    <w:rsid w:val="00921799"/>
    <w:rsid w:val="00924D97"/>
    <w:rsid w:val="0092719B"/>
    <w:rsid w:val="00927BB2"/>
    <w:rsid w:val="00931AF9"/>
    <w:rsid w:val="00933E6F"/>
    <w:rsid w:val="00934186"/>
    <w:rsid w:val="00934E38"/>
    <w:rsid w:val="00936588"/>
    <w:rsid w:val="00936C96"/>
    <w:rsid w:val="0094344A"/>
    <w:rsid w:val="0094359C"/>
    <w:rsid w:val="00945404"/>
    <w:rsid w:val="0094607B"/>
    <w:rsid w:val="009472FB"/>
    <w:rsid w:val="009473DE"/>
    <w:rsid w:val="00947AFE"/>
    <w:rsid w:val="009506F0"/>
    <w:rsid w:val="00952523"/>
    <w:rsid w:val="00952801"/>
    <w:rsid w:val="009549A6"/>
    <w:rsid w:val="00954A11"/>
    <w:rsid w:val="00954C94"/>
    <w:rsid w:val="00955581"/>
    <w:rsid w:val="00956151"/>
    <w:rsid w:val="009570D9"/>
    <w:rsid w:val="0096056B"/>
    <w:rsid w:val="0096102D"/>
    <w:rsid w:val="00961DE2"/>
    <w:rsid w:val="009622ED"/>
    <w:rsid w:val="00963187"/>
    <w:rsid w:val="009632E4"/>
    <w:rsid w:val="0096425B"/>
    <w:rsid w:val="00965663"/>
    <w:rsid w:val="009668CE"/>
    <w:rsid w:val="0096770C"/>
    <w:rsid w:val="00970BAB"/>
    <w:rsid w:val="00970D77"/>
    <w:rsid w:val="009715FB"/>
    <w:rsid w:val="00971672"/>
    <w:rsid w:val="00971A4F"/>
    <w:rsid w:val="00971B7D"/>
    <w:rsid w:val="00971DAD"/>
    <w:rsid w:val="009723DE"/>
    <w:rsid w:val="00973043"/>
    <w:rsid w:val="00975AD9"/>
    <w:rsid w:val="00976E48"/>
    <w:rsid w:val="00977B33"/>
    <w:rsid w:val="00980E4B"/>
    <w:rsid w:val="009813F1"/>
    <w:rsid w:val="00983759"/>
    <w:rsid w:val="00985628"/>
    <w:rsid w:val="00985BF6"/>
    <w:rsid w:val="00986396"/>
    <w:rsid w:val="00986A5D"/>
    <w:rsid w:val="00986DCA"/>
    <w:rsid w:val="00987B16"/>
    <w:rsid w:val="00990319"/>
    <w:rsid w:val="00992F51"/>
    <w:rsid w:val="00993F53"/>
    <w:rsid w:val="00995753"/>
    <w:rsid w:val="00996F99"/>
    <w:rsid w:val="00997E57"/>
    <w:rsid w:val="009A1075"/>
    <w:rsid w:val="009A3269"/>
    <w:rsid w:val="009A3663"/>
    <w:rsid w:val="009A46AF"/>
    <w:rsid w:val="009A55E6"/>
    <w:rsid w:val="009A5A87"/>
    <w:rsid w:val="009A7164"/>
    <w:rsid w:val="009A7330"/>
    <w:rsid w:val="009B08B9"/>
    <w:rsid w:val="009B1CB8"/>
    <w:rsid w:val="009B286A"/>
    <w:rsid w:val="009B3450"/>
    <w:rsid w:val="009B3F1B"/>
    <w:rsid w:val="009B4560"/>
    <w:rsid w:val="009B6EA5"/>
    <w:rsid w:val="009B7388"/>
    <w:rsid w:val="009C05B2"/>
    <w:rsid w:val="009C2960"/>
    <w:rsid w:val="009C4CA3"/>
    <w:rsid w:val="009C5B90"/>
    <w:rsid w:val="009C5C3C"/>
    <w:rsid w:val="009C6753"/>
    <w:rsid w:val="009C6E5A"/>
    <w:rsid w:val="009C7415"/>
    <w:rsid w:val="009C77D7"/>
    <w:rsid w:val="009C7AD1"/>
    <w:rsid w:val="009C7B12"/>
    <w:rsid w:val="009D2CBA"/>
    <w:rsid w:val="009D3355"/>
    <w:rsid w:val="009D3B27"/>
    <w:rsid w:val="009D48C4"/>
    <w:rsid w:val="009D6827"/>
    <w:rsid w:val="009E1244"/>
    <w:rsid w:val="009E13BF"/>
    <w:rsid w:val="009E1F3C"/>
    <w:rsid w:val="009E2649"/>
    <w:rsid w:val="009E3FC0"/>
    <w:rsid w:val="009E54A3"/>
    <w:rsid w:val="009E562D"/>
    <w:rsid w:val="009E6F5B"/>
    <w:rsid w:val="009F1D80"/>
    <w:rsid w:val="009F2ACB"/>
    <w:rsid w:val="009F36E2"/>
    <w:rsid w:val="009F3E63"/>
    <w:rsid w:val="009F4549"/>
    <w:rsid w:val="009F4792"/>
    <w:rsid w:val="009F4914"/>
    <w:rsid w:val="009F51F2"/>
    <w:rsid w:val="009F63FB"/>
    <w:rsid w:val="009F6A41"/>
    <w:rsid w:val="00A004C6"/>
    <w:rsid w:val="00A01A09"/>
    <w:rsid w:val="00A02CDF"/>
    <w:rsid w:val="00A030EA"/>
    <w:rsid w:val="00A03C58"/>
    <w:rsid w:val="00A04AFC"/>
    <w:rsid w:val="00A04FA8"/>
    <w:rsid w:val="00A10A9A"/>
    <w:rsid w:val="00A115AB"/>
    <w:rsid w:val="00A11644"/>
    <w:rsid w:val="00A11D25"/>
    <w:rsid w:val="00A11E58"/>
    <w:rsid w:val="00A125B4"/>
    <w:rsid w:val="00A126C7"/>
    <w:rsid w:val="00A1294D"/>
    <w:rsid w:val="00A12A3D"/>
    <w:rsid w:val="00A14DA0"/>
    <w:rsid w:val="00A14F30"/>
    <w:rsid w:val="00A163A5"/>
    <w:rsid w:val="00A163FC"/>
    <w:rsid w:val="00A16C99"/>
    <w:rsid w:val="00A16E28"/>
    <w:rsid w:val="00A20E10"/>
    <w:rsid w:val="00A21140"/>
    <w:rsid w:val="00A215D0"/>
    <w:rsid w:val="00A23F0F"/>
    <w:rsid w:val="00A249B2"/>
    <w:rsid w:val="00A25368"/>
    <w:rsid w:val="00A254F6"/>
    <w:rsid w:val="00A276F4"/>
    <w:rsid w:val="00A27995"/>
    <w:rsid w:val="00A3027C"/>
    <w:rsid w:val="00A31045"/>
    <w:rsid w:val="00A318FB"/>
    <w:rsid w:val="00A34796"/>
    <w:rsid w:val="00A352C5"/>
    <w:rsid w:val="00A3581D"/>
    <w:rsid w:val="00A35A8A"/>
    <w:rsid w:val="00A36A35"/>
    <w:rsid w:val="00A37AD8"/>
    <w:rsid w:val="00A40930"/>
    <w:rsid w:val="00A40C38"/>
    <w:rsid w:val="00A4462C"/>
    <w:rsid w:val="00A461BF"/>
    <w:rsid w:val="00A46750"/>
    <w:rsid w:val="00A5205B"/>
    <w:rsid w:val="00A527ED"/>
    <w:rsid w:val="00A57B4D"/>
    <w:rsid w:val="00A617D2"/>
    <w:rsid w:val="00A623C9"/>
    <w:rsid w:val="00A63817"/>
    <w:rsid w:val="00A65416"/>
    <w:rsid w:val="00A67218"/>
    <w:rsid w:val="00A7031F"/>
    <w:rsid w:val="00A710A7"/>
    <w:rsid w:val="00A713CE"/>
    <w:rsid w:val="00A72B5F"/>
    <w:rsid w:val="00A736BB"/>
    <w:rsid w:val="00A73789"/>
    <w:rsid w:val="00A761C1"/>
    <w:rsid w:val="00A762F5"/>
    <w:rsid w:val="00A77727"/>
    <w:rsid w:val="00A80262"/>
    <w:rsid w:val="00A806F9"/>
    <w:rsid w:val="00A829B1"/>
    <w:rsid w:val="00A847A5"/>
    <w:rsid w:val="00A85DCB"/>
    <w:rsid w:val="00A862FC"/>
    <w:rsid w:val="00A87664"/>
    <w:rsid w:val="00A9044B"/>
    <w:rsid w:val="00A916D5"/>
    <w:rsid w:val="00A92519"/>
    <w:rsid w:val="00A941E8"/>
    <w:rsid w:val="00A944A7"/>
    <w:rsid w:val="00A95E2D"/>
    <w:rsid w:val="00A9613A"/>
    <w:rsid w:val="00A96240"/>
    <w:rsid w:val="00A9657E"/>
    <w:rsid w:val="00A9701C"/>
    <w:rsid w:val="00A97446"/>
    <w:rsid w:val="00AA1BDB"/>
    <w:rsid w:val="00AA27F5"/>
    <w:rsid w:val="00AA5634"/>
    <w:rsid w:val="00AA57F1"/>
    <w:rsid w:val="00AA5B85"/>
    <w:rsid w:val="00AA5EB5"/>
    <w:rsid w:val="00AA7CC6"/>
    <w:rsid w:val="00AB074B"/>
    <w:rsid w:val="00AB0EB9"/>
    <w:rsid w:val="00AB3AFA"/>
    <w:rsid w:val="00AB574C"/>
    <w:rsid w:val="00AB5F5E"/>
    <w:rsid w:val="00AB632D"/>
    <w:rsid w:val="00AB6742"/>
    <w:rsid w:val="00AB7166"/>
    <w:rsid w:val="00AB7D77"/>
    <w:rsid w:val="00AC0456"/>
    <w:rsid w:val="00AC1FC4"/>
    <w:rsid w:val="00AC23F1"/>
    <w:rsid w:val="00AC4BA5"/>
    <w:rsid w:val="00AC4BA7"/>
    <w:rsid w:val="00AC6176"/>
    <w:rsid w:val="00AC6243"/>
    <w:rsid w:val="00AC69E7"/>
    <w:rsid w:val="00AC75CA"/>
    <w:rsid w:val="00AC7660"/>
    <w:rsid w:val="00AD127D"/>
    <w:rsid w:val="00AD2BF9"/>
    <w:rsid w:val="00AD6794"/>
    <w:rsid w:val="00AD6865"/>
    <w:rsid w:val="00AD68C4"/>
    <w:rsid w:val="00AD7C2A"/>
    <w:rsid w:val="00AE049C"/>
    <w:rsid w:val="00AE0A2E"/>
    <w:rsid w:val="00AE12D3"/>
    <w:rsid w:val="00AE18B4"/>
    <w:rsid w:val="00AE1AE6"/>
    <w:rsid w:val="00AE2A5B"/>
    <w:rsid w:val="00AE4F84"/>
    <w:rsid w:val="00AE63F2"/>
    <w:rsid w:val="00AE7322"/>
    <w:rsid w:val="00AF0CC1"/>
    <w:rsid w:val="00AF2E53"/>
    <w:rsid w:val="00AF462C"/>
    <w:rsid w:val="00AF520F"/>
    <w:rsid w:val="00AF5DE5"/>
    <w:rsid w:val="00AF7557"/>
    <w:rsid w:val="00AF760C"/>
    <w:rsid w:val="00B00BAD"/>
    <w:rsid w:val="00B03725"/>
    <w:rsid w:val="00B06494"/>
    <w:rsid w:val="00B07DF8"/>
    <w:rsid w:val="00B11FE2"/>
    <w:rsid w:val="00B13DB0"/>
    <w:rsid w:val="00B14691"/>
    <w:rsid w:val="00B14797"/>
    <w:rsid w:val="00B1583F"/>
    <w:rsid w:val="00B15BCD"/>
    <w:rsid w:val="00B15FF5"/>
    <w:rsid w:val="00B170F7"/>
    <w:rsid w:val="00B172FC"/>
    <w:rsid w:val="00B17C45"/>
    <w:rsid w:val="00B17CAE"/>
    <w:rsid w:val="00B22A97"/>
    <w:rsid w:val="00B22D2D"/>
    <w:rsid w:val="00B235CB"/>
    <w:rsid w:val="00B2484A"/>
    <w:rsid w:val="00B24C9C"/>
    <w:rsid w:val="00B25A52"/>
    <w:rsid w:val="00B27493"/>
    <w:rsid w:val="00B27652"/>
    <w:rsid w:val="00B30044"/>
    <w:rsid w:val="00B313DB"/>
    <w:rsid w:val="00B31E66"/>
    <w:rsid w:val="00B3313C"/>
    <w:rsid w:val="00B344F7"/>
    <w:rsid w:val="00B34755"/>
    <w:rsid w:val="00B347D8"/>
    <w:rsid w:val="00B36381"/>
    <w:rsid w:val="00B37648"/>
    <w:rsid w:val="00B37D13"/>
    <w:rsid w:val="00B41C70"/>
    <w:rsid w:val="00B423E7"/>
    <w:rsid w:val="00B4370A"/>
    <w:rsid w:val="00B439D2"/>
    <w:rsid w:val="00B45C23"/>
    <w:rsid w:val="00B46EAF"/>
    <w:rsid w:val="00B477B0"/>
    <w:rsid w:val="00B52BF2"/>
    <w:rsid w:val="00B5327B"/>
    <w:rsid w:val="00B57439"/>
    <w:rsid w:val="00B5747F"/>
    <w:rsid w:val="00B6078C"/>
    <w:rsid w:val="00B60855"/>
    <w:rsid w:val="00B618ED"/>
    <w:rsid w:val="00B61956"/>
    <w:rsid w:val="00B6201A"/>
    <w:rsid w:val="00B62213"/>
    <w:rsid w:val="00B64DC2"/>
    <w:rsid w:val="00B65EEE"/>
    <w:rsid w:val="00B67C9A"/>
    <w:rsid w:val="00B716B2"/>
    <w:rsid w:val="00B71A19"/>
    <w:rsid w:val="00B71E39"/>
    <w:rsid w:val="00B74CA2"/>
    <w:rsid w:val="00B80207"/>
    <w:rsid w:val="00B83D63"/>
    <w:rsid w:val="00B854F6"/>
    <w:rsid w:val="00B856CA"/>
    <w:rsid w:val="00B875EA"/>
    <w:rsid w:val="00B902A5"/>
    <w:rsid w:val="00B92AA2"/>
    <w:rsid w:val="00B94A0A"/>
    <w:rsid w:val="00B94F76"/>
    <w:rsid w:val="00B957BD"/>
    <w:rsid w:val="00B9652C"/>
    <w:rsid w:val="00B96AC6"/>
    <w:rsid w:val="00BA1A7B"/>
    <w:rsid w:val="00BA1FD1"/>
    <w:rsid w:val="00BA7BC6"/>
    <w:rsid w:val="00BB048B"/>
    <w:rsid w:val="00BB2DF3"/>
    <w:rsid w:val="00BB3CB0"/>
    <w:rsid w:val="00BB4229"/>
    <w:rsid w:val="00BB5D28"/>
    <w:rsid w:val="00BB6351"/>
    <w:rsid w:val="00BB6522"/>
    <w:rsid w:val="00BB7146"/>
    <w:rsid w:val="00BC0BC5"/>
    <w:rsid w:val="00BC1A67"/>
    <w:rsid w:val="00BC22C6"/>
    <w:rsid w:val="00BC4BF4"/>
    <w:rsid w:val="00BC64AB"/>
    <w:rsid w:val="00BC6CD5"/>
    <w:rsid w:val="00BD0984"/>
    <w:rsid w:val="00BD19FB"/>
    <w:rsid w:val="00BD1D5F"/>
    <w:rsid w:val="00BD46D2"/>
    <w:rsid w:val="00BD4F3F"/>
    <w:rsid w:val="00BD5E18"/>
    <w:rsid w:val="00BE0176"/>
    <w:rsid w:val="00BE01C0"/>
    <w:rsid w:val="00BE1922"/>
    <w:rsid w:val="00BE424F"/>
    <w:rsid w:val="00BE55BC"/>
    <w:rsid w:val="00BE5848"/>
    <w:rsid w:val="00BE6CD4"/>
    <w:rsid w:val="00BE71FB"/>
    <w:rsid w:val="00BE74C9"/>
    <w:rsid w:val="00BE77A7"/>
    <w:rsid w:val="00BF054A"/>
    <w:rsid w:val="00BF2266"/>
    <w:rsid w:val="00BF2E8A"/>
    <w:rsid w:val="00BF3480"/>
    <w:rsid w:val="00BF3597"/>
    <w:rsid w:val="00BF473E"/>
    <w:rsid w:val="00BF5723"/>
    <w:rsid w:val="00BF5DC7"/>
    <w:rsid w:val="00BF7665"/>
    <w:rsid w:val="00C00884"/>
    <w:rsid w:val="00C01B06"/>
    <w:rsid w:val="00C02A8F"/>
    <w:rsid w:val="00C02BF5"/>
    <w:rsid w:val="00C0467C"/>
    <w:rsid w:val="00C054CD"/>
    <w:rsid w:val="00C062DA"/>
    <w:rsid w:val="00C06C8B"/>
    <w:rsid w:val="00C06E01"/>
    <w:rsid w:val="00C102D2"/>
    <w:rsid w:val="00C10BCB"/>
    <w:rsid w:val="00C14132"/>
    <w:rsid w:val="00C15021"/>
    <w:rsid w:val="00C16285"/>
    <w:rsid w:val="00C21A82"/>
    <w:rsid w:val="00C25EE0"/>
    <w:rsid w:val="00C2659D"/>
    <w:rsid w:val="00C270FF"/>
    <w:rsid w:val="00C276D3"/>
    <w:rsid w:val="00C27842"/>
    <w:rsid w:val="00C307F3"/>
    <w:rsid w:val="00C30D7D"/>
    <w:rsid w:val="00C33121"/>
    <w:rsid w:val="00C33EAD"/>
    <w:rsid w:val="00C3466D"/>
    <w:rsid w:val="00C35221"/>
    <w:rsid w:val="00C35895"/>
    <w:rsid w:val="00C358A8"/>
    <w:rsid w:val="00C36AC6"/>
    <w:rsid w:val="00C3708F"/>
    <w:rsid w:val="00C37BAF"/>
    <w:rsid w:val="00C37C23"/>
    <w:rsid w:val="00C431D0"/>
    <w:rsid w:val="00C43579"/>
    <w:rsid w:val="00C43A46"/>
    <w:rsid w:val="00C44077"/>
    <w:rsid w:val="00C469D7"/>
    <w:rsid w:val="00C47940"/>
    <w:rsid w:val="00C520F6"/>
    <w:rsid w:val="00C52F2A"/>
    <w:rsid w:val="00C52F8A"/>
    <w:rsid w:val="00C56723"/>
    <w:rsid w:val="00C56844"/>
    <w:rsid w:val="00C568B8"/>
    <w:rsid w:val="00C56C0D"/>
    <w:rsid w:val="00C56E1C"/>
    <w:rsid w:val="00C5704C"/>
    <w:rsid w:val="00C57B23"/>
    <w:rsid w:val="00C57ED4"/>
    <w:rsid w:val="00C61885"/>
    <w:rsid w:val="00C61C43"/>
    <w:rsid w:val="00C62DDA"/>
    <w:rsid w:val="00C6383F"/>
    <w:rsid w:val="00C657A5"/>
    <w:rsid w:val="00C65BFD"/>
    <w:rsid w:val="00C7159E"/>
    <w:rsid w:val="00C72654"/>
    <w:rsid w:val="00C726B8"/>
    <w:rsid w:val="00C72ECD"/>
    <w:rsid w:val="00C75C2A"/>
    <w:rsid w:val="00C767FD"/>
    <w:rsid w:val="00C77572"/>
    <w:rsid w:val="00C80E6B"/>
    <w:rsid w:val="00C82BEC"/>
    <w:rsid w:val="00C83E82"/>
    <w:rsid w:val="00C85DAB"/>
    <w:rsid w:val="00C86DB2"/>
    <w:rsid w:val="00C90209"/>
    <w:rsid w:val="00C90247"/>
    <w:rsid w:val="00C90A34"/>
    <w:rsid w:val="00C9122D"/>
    <w:rsid w:val="00C93375"/>
    <w:rsid w:val="00C936CA"/>
    <w:rsid w:val="00C95A18"/>
    <w:rsid w:val="00C96FEB"/>
    <w:rsid w:val="00C97612"/>
    <w:rsid w:val="00C97BE5"/>
    <w:rsid w:val="00C97FCE"/>
    <w:rsid w:val="00CA4167"/>
    <w:rsid w:val="00CA4221"/>
    <w:rsid w:val="00CA4496"/>
    <w:rsid w:val="00CA4B21"/>
    <w:rsid w:val="00CA4CD8"/>
    <w:rsid w:val="00CA59C3"/>
    <w:rsid w:val="00CA602E"/>
    <w:rsid w:val="00CA6599"/>
    <w:rsid w:val="00CA79C7"/>
    <w:rsid w:val="00CB123D"/>
    <w:rsid w:val="00CB2B48"/>
    <w:rsid w:val="00CB316F"/>
    <w:rsid w:val="00CB5849"/>
    <w:rsid w:val="00CB6F2F"/>
    <w:rsid w:val="00CC0358"/>
    <w:rsid w:val="00CC293A"/>
    <w:rsid w:val="00CC5937"/>
    <w:rsid w:val="00CC6C47"/>
    <w:rsid w:val="00CC6D7F"/>
    <w:rsid w:val="00CC6DA8"/>
    <w:rsid w:val="00CD44E8"/>
    <w:rsid w:val="00CD4D8C"/>
    <w:rsid w:val="00CD5F59"/>
    <w:rsid w:val="00CE0CE3"/>
    <w:rsid w:val="00CE1478"/>
    <w:rsid w:val="00CE1FAA"/>
    <w:rsid w:val="00CE22C7"/>
    <w:rsid w:val="00CE2EAA"/>
    <w:rsid w:val="00CE3829"/>
    <w:rsid w:val="00CE3DAD"/>
    <w:rsid w:val="00CE40F5"/>
    <w:rsid w:val="00CE68ED"/>
    <w:rsid w:val="00CE6C29"/>
    <w:rsid w:val="00CF159F"/>
    <w:rsid w:val="00CF2643"/>
    <w:rsid w:val="00CF56B5"/>
    <w:rsid w:val="00CF7E86"/>
    <w:rsid w:val="00D0030E"/>
    <w:rsid w:val="00D019B1"/>
    <w:rsid w:val="00D02212"/>
    <w:rsid w:val="00D0233B"/>
    <w:rsid w:val="00D03010"/>
    <w:rsid w:val="00D03132"/>
    <w:rsid w:val="00D04112"/>
    <w:rsid w:val="00D04CA3"/>
    <w:rsid w:val="00D05F41"/>
    <w:rsid w:val="00D06906"/>
    <w:rsid w:val="00D06AEA"/>
    <w:rsid w:val="00D07514"/>
    <w:rsid w:val="00D1177C"/>
    <w:rsid w:val="00D129A4"/>
    <w:rsid w:val="00D13146"/>
    <w:rsid w:val="00D1317E"/>
    <w:rsid w:val="00D1388A"/>
    <w:rsid w:val="00D14ACD"/>
    <w:rsid w:val="00D15C21"/>
    <w:rsid w:val="00D1670A"/>
    <w:rsid w:val="00D16749"/>
    <w:rsid w:val="00D172B4"/>
    <w:rsid w:val="00D17CCD"/>
    <w:rsid w:val="00D20243"/>
    <w:rsid w:val="00D20443"/>
    <w:rsid w:val="00D21CA9"/>
    <w:rsid w:val="00D21D67"/>
    <w:rsid w:val="00D2341E"/>
    <w:rsid w:val="00D23BD7"/>
    <w:rsid w:val="00D24F29"/>
    <w:rsid w:val="00D255A3"/>
    <w:rsid w:val="00D304F8"/>
    <w:rsid w:val="00D30E34"/>
    <w:rsid w:val="00D31B51"/>
    <w:rsid w:val="00D3367E"/>
    <w:rsid w:val="00D33E1D"/>
    <w:rsid w:val="00D35DAD"/>
    <w:rsid w:val="00D36274"/>
    <w:rsid w:val="00D412D7"/>
    <w:rsid w:val="00D41A6D"/>
    <w:rsid w:val="00D41C3C"/>
    <w:rsid w:val="00D42FA1"/>
    <w:rsid w:val="00D43C98"/>
    <w:rsid w:val="00D45630"/>
    <w:rsid w:val="00D45CD8"/>
    <w:rsid w:val="00D4717C"/>
    <w:rsid w:val="00D50BB5"/>
    <w:rsid w:val="00D521AC"/>
    <w:rsid w:val="00D539FE"/>
    <w:rsid w:val="00D54575"/>
    <w:rsid w:val="00D55DCE"/>
    <w:rsid w:val="00D55EC9"/>
    <w:rsid w:val="00D55F2B"/>
    <w:rsid w:val="00D57BDA"/>
    <w:rsid w:val="00D602A8"/>
    <w:rsid w:val="00D60432"/>
    <w:rsid w:val="00D60D00"/>
    <w:rsid w:val="00D627EE"/>
    <w:rsid w:val="00D65461"/>
    <w:rsid w:val="00D66035"/>
    <w:rsid w:val="00D66798"/>
    <w:rsid w:val="00D70543"/>
    <w:rsid w:val="00D72480"/>
    <w:rsid w:val="00D72AB9"/>
    <w:rsid w:val="00D73759"/>
    <w:rsid w:val="00D762CF"/>
    <w:rsid w:val="00D76DF2"/>
    <w:rsid w:val="00D76E43"/>
    <w:rsid w:val="00D77A8C"/>
    <w:rsid w:val="00D80145"/>
    <w:rsid w:val="00D8085D"/>
    <w:rsid w:val="00D8155C"/>
    <w:rsid w:val="00D81CA3"/>
    <w:rsid w:val="00D82161"/>
    <w:rsid w:val="00D845F0"/>
    <w:rsid w:val="00D84D8A"/>
    <w:rsid w:val="00D858E2"/>
    <w:rsid w:val="00D8659B"/>
    <w:rsid w:val="00D87D25"/>
    <w:rsid w:val="00D9150A"/>
    <w:rsid w:val="00D9171A"/>
    <w:rsid w:val="00D91B5F"/>
    <w:rsid w:val="00D922AA"/>
    <w:rsid w:val="00D923FC"/>
    <w:rsid w:val="00D93761"/>
    <w:rsid w:val="00D94CC2"/>
    <w:rsid w:val="00D95618"/>
    <w:rsid w:val="00D95A17"/>
    <w:rsid w:val="00D960D6"/>
    <w:rsid w:val="00D9702D"/>
    <w:rsid w:val="00D9726B"/>
    <w:rsid w:val="00DA00ED"/>
    <w:rsid w:val="00DA0814"/>
    <w:rsid w:val="00DA2289"/>
    <w:rsid w:val="00DA2BEF"/>
    <w:rsid w:val="00DA4E81"/>
    <w:rsid w:val="00DA51A4"/>
    <w:rsid w:val="00DA7797"/>
    <w:rsid w:val="00DB1DF3"/>
    <w:rsid w:val="00DB2B72"/>
    <w:rsid w:val="00DB2EAC"/>
    <w:rsid w:val="00DB557A"/>
    <w:rsid w:val="00DB6DB2"/>
    <w:rsid w:val="00DB7ACC"/>
    <w:rsid w:val="00DC02CA"/>
    <w:rsid w:val="00DC08F9"/>
    <w:rsid w:val="00DC2302"/>
    <w:rsid w:val="00DC49AB"/>
    <w:rsid w:val="00DC567A"/>
    <w:rsid w:val="00DC6117"/>
    <w:rsid w:val="00DC6713"/>
    <w:rsid w:val="00DC6714"/>
    <w:rsid w:val="00DC6E8B"/>
    <w:rsid w:val="00DD20C2"/>
    <w:rsid w:val="00DD22CF"/>
    <w:rsid w:val="00DD32EB"/>
    <w:rsid w:val="00DD3EAD"/>
    <w:rsid w:val="00DD40EC"/>
    <w:rsid w:val="00DD5DA9"/>
    <w:rsid w:val="00DD5EEE"/>
    <w:rsid w:val="00DD6493"/>
    <w:rsid w:val="00DD7079"/>
    <w:rsid w:val="00DD718A"/>
    <w:rsid w:val="00DD72BA"/>
    <w:rsid w:val="00DE0436"/>
    <w:rsid w:val="00DE24CE"/>
    <w:rsid w:val="00DE2BD9"/>
    <w:rsid w:val="00DE2C84"/>
    <w:rsid w:val="00DE4025"/>
    <w:rsid w:val="00DE4E66"/>
    <w:rsid w:val="00DE5B54"/>
    <w:rsid w:val="00DF1635"/>
    <w:rsid w:val="00DF47C9"/>
    <w:rsid w:val="00DF540D"/>
    <w:rsid w:val="00DF58ED"/>
    <w:rsid w:val="00DF6742"/>
    <w:rsid w:val="00DF7200"/>
    <w:rsid w:val="00E00948"/>
    <w:rsid w:val="00E023AF"/>
    <w:rsid w:val="00E0517E"/>
    <w:rsid w:val="00E06911"/>
    <w:rsid w:val="00E07139"/>
    <w:rsid w:val="00E113FB"/>
    <w:rsid w:val="00E1569B"/>
    <w:rsid w:val="00E1695D"/>
    <w:rsid w:val="00E17205"/>
    <w:rsid w:val="00E20495"/>
    <w:rsid w:val="00E223B9"/>
    <w:rsid w:val="00E2321A"/>
    <w:rsid w:val="00E23B60"/>
    <w:rsid w:val="00E24DB9"/>
    <w:rsid w:val="00E250CF"/>
    <w:rsid w:val="00E25286"/>
    <w:rsid w:val="00E25786"/>
    <w:rsid w:val="00E25AA9"/>
    <w:rsid w:val="00E26B74"/>
    <w:rsid w:val="00E27664"/>
    <w:rsid w:val="00E2773E"/>
    <w:rsid w:val="00E30E3F"/>
    <w:rsid w:val="00E31CF0"/>
    <w:rsid w:val="00E3274D"/>
    <w:rsid w:val="00E32CD3"/>
    <w:rsid w:val="00E34A79"/>
    <w:rsid w:val="00E35EC3"/>
    <w:rsid w:val="00E35F46"/>
    <w:rsid w:val="00E37409"/>
    <w:rsid w:val="00E37C62"/>
    <w:rsid w:val="00E407EB"/>
    <w:rsid w:val="00E40F08"/>
    <w:rsid w:val="00E411FA"/>
    <w:rsid w:val="00E43C94"/>
    <w:rsid w:val="00E43D82"/>
    <w:rsid w:val="00E440EC"/>
    <w:rsid w:val="00E45975"/>
    <w:rsid w:val="00E461C2"/>
    <w:rsid w:val="00E46E29"/>
    <w:rsid w:val="00E47022"/>
    <w:rsid w:val="00E47F08"/>
    <w:rsid w:val="00E502F3"/>
    <w:rsid w:val="00E52237"/>
    <w:rsid w:val="00E526F5"/>
    <w:rsid w:val="00E53701"/>
    <w:rsid w:val="00E565B6"/>
    <w:rsid w:val="00E56789"/>
    <w:rsid w:val="00E5707D"/>
    <w:rsid w:val="00E57E04"/>
    <w:rsid w:val="00E6047A"/>
    <w:rsid w:val="00E6091B"/>
    <w:rsid w:val="00E60CC5"/>
    <w:rsid w:val="00E6118E"/>
    <w:rsid w:val="00E61F2F"/>
    <w:rsid w:val="00E6373E"/>
    <w:rsid w:val="00E638F3"/>
    <w:rsid w:val="00E6452A"/>
    <w:rsid w:val="00E704C6"/>
    <w:rsid w:val="00E72167"/>
    <w:rsid w:val="00E733C8"/>
    <w:rsid w:val="00E736A6"/>
    <w:rsid w:val="00E738F7"/>
    <w:rsid w:val="00E7471B"/>
    <w:rsid w:val="00E76222"/>
    <w:rsid w:val="00E7661D"/>
    <w:rsid w:val="00E76B7C"/>
    <w:rsid w:val="00E8098A"/>
    <w:rsid w:val="00E80A39"/>
    <w:rsid w:val="00E80C85"/>
    <w:rsid w:val="00E80E49"/>
    <w:rsid w:val="00E823D8"/>
    <w:rsid w:val="00E828FE"/>
    <w:rsid w:val="00E82ACD"/>
    <w:rsid w:val="00E834F6"/>
    <w:rsid w:val="00E83721"/>
    <w:rsid w:val="00E839EB"/>
    <w:rsid w:val="00E87CA7"/>
    <w:rsid w:val="00E90294"/>
    <w:rsid w:val="00E9469E"/>
    <w:rsid w:val="00E94753"/>
    <w:rsid w:val="00E95F02"/>
    <w:rsid w:val="00EA0B6F"/>
    <w:rsid w:val="00EA10CE"/>
    <w:rsid w:val="00EA1199"/>
    <w:rsid w:val="00EA2D0F"/>
    <w:rsid w:val="00EA4EC9"/>
    <w:rsid w:val="00EA5CC3"/>
    <w:rsid w:val="00EA5E26"/>
    <w:rsid w:val="00EA613C"/>
    <w:rsid w:val="00EA66EF"/>
    <w:rsid w:val="00EA6F0B"/>
    <w:rsid w:val="00EA709B"/>
    <w:rsid w:val="00EA7420"/>
    <w:rsid w:val="00EB05B3"/>
    <w:rsid w:val="00EB0C2C"/>
    <w:rsid w:val="00EB19F3"/>
    <w:rsid w:val="00EB1CFD"/>
    <w:rsid w:val="00EB384A"/>
    <w:rsid w:val="00EB3A7F"/>
    <w:rsid w:val="00EB597C"/>
    <w:rsid w:val="00EB7A28"/>
    <w:rsid w:val="00EB7C0D"/>
    <w:rsid w:val="00EB7C44"/>
    <w:rsid w:val="00EB7DDA"/>
    <w:rsid w:val="00EB7FA8"/>
    <w:rsid w:val="00EC0475"/>
    <w:rsid w:val="00EC0E50"/>
    <w:rsid w:val="00EC0F7C"/>
    <w:rsid w:val="00EC17E9"/>
    <w:rsid w:val="00EC35F7"/>
    <w:rsid w:val="00EC442B"/>
    <w:rsid w:val="00EC469E"/>
    <w:rsid w:val="00EC4C71"/>
    <w:rsid w:val="00EC4F28"/>
    <w:rsid w:val="00EC6A8F"/>
    <w:rsid w:val="00ED05FA"/>
    <w:rsid w:val="00ED08B5"/>
    <w:rsid w:val="00ED12CC"/>
    <w:rsid w:val="00ED18FB"/>
    <w:rsid w:val="00ED1F42"/>
    <w:rsid w:val="00ED27B0"/>
    <w:rsid w:val="00ED580D"/>
    <w:rsid w:val="00ED7526"/>
    <w:rsid w:val="00ED768F"/>
    <w:rsid w:val="00EE00B8"/>
    <w:rsid w:val="00EE0DF8"/>
    <w:rsid w:val="00EE3071"/>
    <w:rsid w:val="00EE32DA"/>
    <w:rsid w:val="00EE40FD"/>
    <w:rsid w:val="00EE4316"/>
    <w:rsid w:val="00EE4D42"/>
    <w:rsid w:val="00EE5697"/>
    <w:rsid w:val="00EE69F7"/>
    <w:rsid w:val="00EF0C15"/>
    <w:rsid w:val="00EF27A8"/>
    <w:rsid w:val="00EF4D4B"/>
    <w:rsid w:val="00EF5100"/>
    <w:rsid w:val="00EF5A36"/>
    <w:rsid w:val="00EF765B"/>
    <w:rsid w:val="00F02EA0"/>
    <w:rsid w:val="00F04BF4"/>
    <w:rsid w:val="00F04F3F"/>
    <w:rsid w:val="00F06449"/>
    <w:rsid w:val="00F0719B"/>
    <w:rsid w:val="00F076F9"/>
    <w:rsid w:val="00F1058D"/>
    <w:rsid w:val="00F106E1"/>
    <w:rsid w:val="00F10DBD"/>
    <w:rsid w:val="00F11769"/>
    <w:rsid w:val="00F11A03"/>
    <w:rsid w:val="00F12695"/>
    <w:rsid w:val="00F12F22"/>
    <w:rsid w:val="00F15ECD"/>
    <w:rsid w:val="00F16E15"/>
    <w:rsid w:val="00F1729D"/>
    <w:rsid w:val="00F20597"/>
    <w:rsid w:val="00F20D4B"/>
    <w:rsid w:val="00F2119E"/>
    <w:rsid w:val="00F22D35"/>
    <w:rsid w:val="00F24789"/>
    <w:rsid w:val="00F247F3"/>
    <w:rsid w:val="00F2532E"/>
    <w:rsid w:val="00F25369"/>
    <w:rsid w:val="00F25640"/>
    <w:rsid w:val="00F2613A"/>
    <w:rsid w:val="00F278C8"/>
    <w:rsid w:val="00F31A67"/>
    <w:rsid w:val="00F32CF7"/>
    <w:rsid w:val="00F35399"/>
    <w:rsid w:val="00F35B0D"/>
    <w:rsid w:val="00F35C42"/>
    <w:rsid w:val="00F35FB5"/>
    <w:rsid w:val="00F3685A"/>
    <w:rsid w:val="00F37683"/>
    <w:rsid w:val="00F377EF"/>
    <w:rsid w:val="00F37F7F"/>
    <w:rsid w:val="00F41642"/>
    <w:rsid w:val="00F41728"/>
    <w:rsid w:val="00F41E41"/>
    <w:rsid w:val="00F431FB"/>
    <w:rsid w:val="00F43B34"/>
    <w:rsid w:val="00F44102"/>
    <w:rsid w:val="00F458C5"/>
    <w:rsid w:val="00F47A0C"/>
    <w:rsid w:val="00F47E70"/>
    <w:rsid w:val="00F50ED4"/>
    <w:rsid w:val="00F51DF5"/>
    <w:rsid w:val="00F5438F"/>
    <w:rsid w:val="00F54660"/>
    <w:rsid w:val="00F54971"/>
    <w:rsid w:val="00F57CC1"/>
    <w:rsid w:val="00F61290"/>
    <w:rsid w:val="00F6135E"/>
    <w:rsid w:val="00F613F8"/>
    <w:rsid w:val="00F642F3"/>
    <w:rsid w:val="00F65094"/>
    <w:rsid w:val="00F65AE4"/>
    <w:rsid w:val="00F65E57"/>
    <w:rsid w:val="00F71480"/>
    <w:rsid w:val="00F72259"/>
    <w:rsid w:val="00F75BCA"/>
    <w:rsid w:val="00F801DF"/>
    <w:rsid w:val="00F8080F"/>
    <w:rsid w:val="00F80B16"/>
    <w:rsid w:val="00F81BE2"/>
    <w:rsid w:val="00F83036"/>
    <w:rsid w:val="00F8450A"/>
    <w:rsid w:val="00F8505B"/>
    <w:rsid w:val="00F8697F"/>
    <w:rsid w:val="00F86D05"/>
    <w:rsid w:val="00F86DB2"/>
    <w:rsid w:val="00F876AA"/>
    <w:rsid w:val="00F900C9"/>
    <w:rsid w:val="00F90ED3"/>
    <w:rsid w:val="00F91197"/>
    <w:rsid w:val="00F91317"/>
    <w:rsid w:val="00F92669"/>
    <w:rsid w:val="00F92F91"/>
    <w:rsid w:val="00F9344E"/>
    <w:rsid w:val="00F94418"/>
    <w:rsid w:val="00F9472A"/>
    <w:rsid w:val="00F94904"/>
    <w:rsid w:val="00F94A5B"/>
    <w:rsid w:val="00F96170"/>
    <w:rsid w:val="00F97DDE"/>
    <w:rsid w:val="00FA0CD1"/>
    <w:rsid w:val="00FA11CA"/>
    <w:rsid w:val="00FA2BC3"/>
    <w:rsid w:val="00FA2C36"/>
    <w:rsid w:val="00FA420D"/>
    <w:rsid w:val="00FA44B4"/>
    <w:rsid w:val="00FA4678"/>
    <w:rsid w:val="00FA4ECD"/>
    <w:rsid w:val="00FB0B39"/>
    <w:rsid w:val="00FB1C72"/>
    <w:rsid w:val="00FB1E4E"/>
    <w:rsid w:val="00FB381F"/>
    <w:rsid w:val="00FB7963"/>
    <w:rsid w:val="00FC2B34"/>
    <w:rsid w:val="00FC3183"/>
    <w:rsid w:val="00FC40C5"/>
    <w:rsid w:val="00FC6088"/>
    <w:rsid w:val="00FD0060"/>
    <w:rsid w:val="00FD2E4F"/>
    <w:rsid w:val="00FD50DE"/>
    <w:rsid w:val="00FD5E48"/>
    <w:rsid w:val="00FD6642"/>
    <w:rsid w:val="00FD6D30"/>
    <w:rsid w:val="00FE0633"/>
    <w:rsid w:val="00FE0B51"/>
    <w:rsid w:val="00FE161C"/>
    <w:rsid w:val="00FE46AB"/>
    <w:rsid w:val="00FE78EA"/>
    <w:rsid w:val="00FE7F72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382"/>
    <w:rPr>
      <w:rFonts w:ascii="DilleniaDSE" w:hAnsi="DilleniaDSE" w:cs="Dillen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438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PageNumber">
    <w:name w:val="page number"/>
    <w:basedOn w:val="DefaultParagraphFont"/>
    <w:rsid w:val="00154382"/>
  </w:style>
  <w:style w:type="paragraph" w:styleId="Header">
    <w:name w:val="header"/>
    <w:basedOn w:val="Normal"/>
    <w:link w:val="HeaderChar"/>
    <w:uiPriority w:val="99"/>
    <w:rsid w:val="00154382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BalloonText">
    <w:name w:val="Balloon Text"/>
    <w:basedOn w:val="Normal"/>
    <w:semiHidden/>
    <w:rsid w:val="00154382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F2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3D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412"/>
    <w:pPr>
      <w:ind w:left="720"/>
      <w:contextualSpacing/>
    </w:pPr>
    <w:rPr>
      <w:rFonts w:cs="Angsana New"/>
      <w:szCs w:val="38"/>
    </w:rPr>
  </w:style>
  <w:style w:type="character" w:customStyle="1" w:styleId="FooterChar">
    <w:name w:val="Footer Char"/>
    <w:link w:val="Footer"/>
    <w:uiPriority w:val="99"/>
    <w:rsid w:val="00FA44B4"/>
    <w:rPr>
      <w:rFonts w:ascii="DilleniaDSE" w:hAnsi="DilleniaDSE"/>
      <w:sz w:val="30"/>
      <w:szCs w:val="35"/>
    </w:rPr>
  </w:style>
  <w:style w:type="paragraph" w:styleId="FootnoteText">
    <w:name w:val="footnote text"/>
    <w:basedOn w:val="Normal"/>
    <w:link w:val="FootnoteTextChar1"/>
    <w:rsid w:val="001D596E"/>
    <w:rPr>
      <w:rFonts w:ascii="MS Sans Serif" w:eastAsia="Cordia New" w:hAnsi="MS Sans Serif" w:cs="Angsana New"/>
      <w:sz w:val="28"/>
      <w:szCs w:val="28"/>
    </w:rPr>
  </w:style>
  <w:style w:type="character" w:customStyle="1" w:styleId="FootnoteTextChar">
    <w:name w:val="Footnote Text Char"/>
    <w:rsid w:val="001D596E"/>
    <w:rPr>
      <w:rFonts w:ascii="DilleniaDSE" w:hAnsi="DilleniaDSE"/>
      <w:szCs w:val="25"/>
    </w:rPr>
  </w:style>
  <w:style w:type="character" w:customStyle="1" w:styleId="FootnoteTextChar1">
    <w:name w:val="Footnote Text Char1"/>
    <w:link w:val="FootnoteText"/>
    <w:rsid w:val="001D596E"/>
    <w:rPr>
      <w:rFonts w:ascii="MS Sans Serif" w:eastAsia="Cordia New" w:hAnsi="MS Sans Serif" w:cs="Cordia New"/>
      <w:sz w:val="28"/>
      <w:szCs w:val="28"/>
    </w:rPr>
  </w:style>
  <w:style w:type="paragraph" w:customStyle="1" w:styleId="3CharCharCharCharChar">
    <w:name w:val="อักขระ3 Char Char Char อักขระ อักขระ Char Char"/>
    <w:basedOn w:val="Normal"/>
    <w:rsid w:val="00705CE3"/>
    <w:pPr>
      <w:spacing w:after="160" w:line="240" w:lineRule="exact"/>
    </w:pPr>
    <w:rPr>
      <w:rFonts w:ascii="Tahoma" w:hAnsi="Tahoma" w:cs="Angsana New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rsid w:val="00BF2266"/>
    <w:rPr>
      <w:rFonts w:ascii="DilleniaDSE" w:hAnsi="DilleniaDSE"/>
      <w:sz w:val="30"/>
      <w:szCs w:val="35"/>
    </w:rPr>
  </w:style>
  <w:style w:type="numbering" w:customStyle="1" w:styleId="Style1">
    <w:name w:val="Style1"/>
    <w:uiPriority w:val="99"/>
    <w:rsid w:val="0015160B"/>
    <w:pPr>
      <w:numPr>
        <w:numId w:val="6"/>
      </w:numPr>
    </w:pPr>
  </w:style>
  <w:style w:type="paragraph" w:styleId="NoSpacing">
    <w:name w:val="No Spacing"/>
    <w:qFormat/>
    <w:rsid w:val="00D36274"/>
    <w:rPr>
      <w:rFonts w:ascii="DilleniaDSE" w:hAnsi="DilleniaDSE"/>
      <w:sz w:val="3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382"/>
    <w:rPr>
      <w:rFonts w:ascii="DilleniaDSE" w:hAnsi="DilleniaDSE" w:cs="Dillen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438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PageNumber">
    <w:name w:val="page number"/>
    <w:basedOn w:val="DefaultParagraphFont"/>
    <w:rsid w:val="00154382"/>
  </w:style>
  <w:style w:type="paragraph" w:styleId="Header">
    <w:name w:val="header"/>
    <w:basedOn w:val="Normal"/>
    <w:link w:val="HeaderChar"/>
    <w:uiPriority w:val="99"/>
    <w:rsid w:val="00154382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BalloonText">
    <w:name w:val="Balloon Text"/>
    <w:basedOn w:val="Normal"/>
    <w:semiHidden/>
    <w:rsid w:val="00154382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F2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3D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412"/>
    <w:pPr>
      <w:ind w:left="720"/>
      <w:contextualSpacing/>
    </w:pPr>
    <w:rPr>
      <w:rFonts w:cs="Angsana New"/>
      <w:szCs w:val="38"/>
    </w:rPr>
  </w:style>
  <w:style w:type="character" w:customStyle="1" w:styleId="FooterChar">
    <w:name w:val="Footer Char"/>
    <w:link w:val="Footer"/>
    <w:uiPriority w:val="99"/>
    <w:rsid w:val="00FA44B4"/>
    <w:rPr>
      <w:rFonts w:ascii="DilleniaDSE" w:hAnsi="DilleniaDSE"/>
      <w:sz w:val="30"/>
      <w:szCs w:val="35"/>
    </w:rPr>
  </w:style>
  <w:style w:type="paragraph" w:styleId="FootnoteText">
    <w:name w:val="footnote text"/>
    <w:basedOn w:val="Normal"/>
    <w:link w:val="FootnoteTextChar1"/>
    <w:rsid w:val="001D596E"/>
    <w:rPr>
      <w:rFonts w:ascii="MS Sans Serif" w:eastAsia="Cordia New" w:hAnsi="MS Sans Serif" w:cs="Angsana New"/>
      <w:sz w:val="28"/>
      <w:szCs w:val="28"/>
    </w:rPr>
  </w:style>
  <w:style w:type="character" w:customStyle="1" w:styleId="FootnoteTextChar">
    <w:name w:val="Footnote Text Char"/>
    <w:rsid w:val="001D596E"/>
    <w:rPr>
      <w:rFonts w:ascii="DilleniaDSE" w:hAnsi="DilleniaDSE"/>
      <w:szCs w:val="25"/>
    </w:rPr>
  </w:style>
  <w:style w:type="character" w:customStyle="1" w:styleId="FootnoteTextChar1">
    <w:name w:val="Footnote Text Char1"/>
    <w:link w:val="FootnoteText"/>
    <w:rsid w:val="001D596E"/>
    <w:rPr>
      <w:rFonts w:ascii="MS Sans Serif" w:eastAsia="Cordia New" w:hAnsi="MS Sans Serif" w:cs="Cordia New"/>
      <w:sz w:val="28"/>
      <w:szCs w:val="28"/>
    </w:rPr>
  </w:style>
  <w:style w:type="paragraph" w:customStyle="1" w:styleId="3CharCharCharCharChar">
    <w:name w:val="อักขระ3 Char Char Char อักขระ อักขระ Char Char"/>
    <w:basedOn w:val="Normal"/>
    <w:rsid w:val="00705CE3"/>
    <w:pPr>
      <w:spacing w:after="160" w:line="240" w:lineRule="exact"/>
    </w:pPr>
    <w:rPr>
      <w:rFonts w:ascii="Tahoma" w:hAnsi="Tahoma" w:cs="Angsana New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rsid w:val="00BF2266"/>
    <w:rPr>
      <w:rFonts w:ascii="DilleniaDSE" w:hAnsi="DilleniaDSE"/>
      <w:sz w:val="30"/>
      <w:szCs w:val="35"/>
    </w:rPr>
  </w:style>
  <w:style w:type="numbering" w:customStyle="1" w:styleId="Style1">
    <w:name w:val="Style1"/>
    <w:uiPriority w:val="99"/>
    <w:rsid w:val="0015160B"/>
    <w:pPr>
      <w:numPr>
        <w:numId w:val="6"/>
      </w:numPr>
    </w:pPr>
  </w:style>
  <w:style w:type="paragraph" w:styleId="NoSpacing">
    <w:name w:val="No Spacing"/>
    <w:qFormat/>
    <w:rsid w:val="00D36274"/>
    <w:rPr>
      <w:rFonts w:ascii="DilleniaDSE" w:hAnsi="DilleniaDSE"/>
      <w:sz w:val="3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0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26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3B65-0D55-436E-804C-D4E9054A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20</Pages>
  <Words>3044</Words>
  <Characters>17351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ตัวชี้วัดและเป้าหมายตามแผนปฏิบัติราชการ ปีงบประมาณ พ</vt:lpstr>
      <vt:lpstr>ตัวชี้วัดและเป้าหมายตามแผนปฏิบัติราชการ ปีงบประมาณ พ</vt:lpstr>
    </vt:vector>
  </TitlesOfParts>
  <Company>Ministry of Foreign Affairs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ตัวชี้วัดและเป้าหมายตามแผนปฏิบัติราชการ ปีงบประมาณ พ</dc:title>
  <dc:creator>Panus</dc:creator>
  <cp:lastModifiedBy>Microsoft</cp:lastModifiedBy>
  <cp:revision>5</cp:revision>
  <cp:lastPrinted>2016-03-11T02:01:00Z</cp:lastPrinted>
  <dcterms:created xsi:type="dcterms:W3CDTF">2016-03-08T02:24:00Z</dcterms:created>
  <dcterms:modified xsi:type="dcterms:W3CDTF">2016-03-11T03:46:00Z</dcterms:modified>
</cp:coreProperties>
</file>